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A65" w:rsidRPr="00882FCA" w:rsidRDefault="00014A65" w:rsidP="00014A65">
      <w:pPr>
        <w:pStyle w:val="8"/>
        <w:shd w:val="clear" w:color="auto" w:fill="auto"/>
        <w:spacing w:line="240" w:lineRule="auto"/>
        <w:ind w:left="20" w:right="60" w:firstLine="0"/>
        <w:jc w:val="center"/>
        <w:rPr>
          <w:b/>
          <w:sz w:val="28"/>
          <w:szCs w:val="28"/>
        </w:rPr>
      </w:pPr>
      <w:bookmarkStart w:id="0" w:name="_GoBack"/>
      <w:r w:rsidRPr="00882FCA">
        <w:rPr>
          <w:b/>
          <w:sz w:val="28"/>
          <w:szCs w:val="28"/>
        </w:rPr>
        <w:t>Практическое занятие №07</w:t>
      </w:r>
    </w:p>
    <w:p w:rsidR="00014A65" w:rsidRPr="00882FCA" w:rsidRDefault="00014A65" w:rsidP="00014A65">
      <w:pPr>
        <w:pStyle w:val="8"/>
        <w:shd w:val="clear" w:color="auto" w:fill="auto"/>
        <w:spacing w:line="240" w:lineRule="auto"/>
        <w:ind w:left="20" w:right="60" w:firstLine="0"/>
        <w:jc w:val="left"/>
        <w:rPr>
          <w:b/>
          <w:sz w:val="28"/>
          <w:szCs w:val="28"/>
        </w:rPr>
      </w:pPr>
      <w:r w:rsidRPr="00882FCA">
        <w:rPr>
          <w:b/>
          <w:sz w:val="28"/>
          <w:szCs w:val="28"/>
        </w:rPr>
        <w:t xml:space="preserve">Трудоемкость- 2 часа.  </w:t>
      </w:r>
    </w:p>
    <w:bookmarkEnd w:id="0"/>
    <w:p w:rsidR="00014A65" w:rsidRDefault="00014A65" w:rsidP="00014A65">
      <w:pPr>
        <w:pStyle w:val="8"/>
        <w:shd w:val="clear" w:color="auto" w:fill="auto"/>
        <w:spacing w:line="240" w:lineRule="auto"/>
        <w:ind w:left="20" w:right="60" w:firstLine="0"/>
        <w:jc w:val="left"/>
        <w:rPr>
          <w:sz w:val="28"/>
          <w:szCs w:val="28"/>
        </w:rPr>
      </w:pPr>
      <w:r w:rsidRPr="00014A65">
        <w:rPr>
          <w:sz w:val="28"/>
          <w:szCs w:val="28"/>
          <w:highlight w:val="yellow"/>
        </w:rPr>
        <w:t>Просто разобраться.</w:t>
      </w:r>
    </w:p>
    <w:p w:rsidR="00014A65" w:rsidRDefault="00014A65" w:rsidP="00014A65">
      <w:pPr>
        <w:pStyle w:val="8"/>
        <w:shd w:val="clear" w:color="auto" w:fill="auto"/>
        <w:spacing w:line="240" w:lineRule="auto"/>
        <w:ind w:left="20" w:right="60" w:firstLine="0"/>
        <w:rPr>
          <w:sz w:val="28"/>
          <w:szCs w:val="28"/>
        </w:rPr>
      </w:pPr>
      <w:r w:rsidRPr="00014A65">
        <w:rPr>
          <w:b/>
          <w:sz w:val="28"/>
          <w:szCs w:val="28"/>
          <w:u w:val="single"/>
        </w:rPr>
        <w:t>ПРИМЕР:</w:t>
      </w:r>
      <w:r w:rsidRPr="002525B0">
        <w:rPr>
          <w:sz w:val="28"/>
          <w:szCs w:val="28"/>
        </w:rPr>
        <w:t xml:space="preserve"> </w:t>
      </w:r>
      <w:r w:rsidRPr="00233F09">
        <w:rPr>
          <w:sz w:val="28"/>
          <w:szCs w:val="28"/>
        </w:rPr>
        <w:t>На строительстве монолитного безнапорного</w:t>
      </w:r>
      <w:r w:rsidRPr="00233F09">
        <w:rPr>
          <w:rStyle w:val="Arial8pt"/>
          <w:sz w:val="28"/>
          <w:szCs w:val="28"/>
        </w:rPr>
        <w:t xml:space="preserve"> </w:t>
      </w:r>
      <w:r w:rsidRPr="00014A65">
        <w:rPr>
          <w:rStyle w:val="Arial8pt"/>
          <w:rFonts w:ascii="Times New Roman" w:hAnsi="Times New Roman" w:cs="Times New Roman"/>
          <w:b w:val="0"/>
          <w:sz w:val="28"/>
          <w:szCs w:val="28"/>
        </w:rPr>
        <w:t>(железо</w:t>
      </w:r>
      <w:r w:rsidRPr="00014A65">
        <w:rPr>
          <w:rStyle w:val="Arial8pt"/>
          <w:rFonts w:ascii="Times New Roman" w:hAnsi="Times New Roman" w:cs="Times New Roman"/>
          <w:b w:val="0"/>
          <w:sz w:val="28"/>
          <w:szCs w:val="28"/>
        </w:rPr>
        <w:softHyphen/>
      </w:r>
      <w:r w:rsidRPr="00233F09">
        <w:rPr>
          <w:sz w:val="28"/>
          <w:szCs w:val="28"/>
        </w:rPr>
        <w:t>бетонного трубопровода диаметром 3</w:t>
      </w:r>
      <w:r>
        <w:rPr>
          <w:sz w:val="28"/>
          <w:szCs w:val="28"/>
        </w:rPr>
        <w:t>,0</w:t>
      </w:r>
      <w:r w:rsidRPr="00233F09">
        <w:rPr>
          <w:rStyle w:val="a4"/>
          <w:sz w:val="28"/>
          <w:szCs w:val="28"/>
        </w:rPr>
        <w:t xml:space="preserve"> </w:t>
      </w:r>
      <w:r w:rsidRPr="002525B0">
        <w:rPr>
          <w:rStyle w:val="a4"/>
          <w:sz w:val="28"/>
          <w:szCs w:val="28"/>
        </w:rPr>
        <w:t>м</w:t>
      </w:r>
      <w:r w:rsidRPr="00233F09">
        <w:rPr>
          <w:sz w:val="28"/>
          <w:szCs w:val="28"/>
        </w:rPr>
        <w:t xml:space="preserve"> применены арма</w:t>
      </w:r>
      <w:r w:rsidRPr="00233F09">
        <w:rPr>
          <w:sz w:val="28"/>
          <w:szCs w:val="28"/>
        </w:rPr>
        <w:softHyphen/>
        <w:t>турные кольцевые решетчатые каркасы, связанные попар</w:t>
      </w:r>
      <w:r w:rsidRPr="00233F09">
        <w:rPr>
          <w:sz w:val="28"/>
          <w:szCs w:val="28"/>
        </w:rPr>
        <w:softHyphen/>
        <w:t xml:space="preserve">но продольными стержнями в арматурные блоки </w:t>
      </w:r>
      <w:r w:rsidRPr="003517E9">
        <w:rPr>
          <w:sz w:val="28"/>
          <w:szCs w:val="28"/>
        </w:rPr>
        <w:t>(рисунок 5.15).</w:t>
      </w:r>
    </w:p>
    <w:p w:rsidR="00014A65" w:rsidRDefault="00014A65" w:rsidP="00014A65">
      <w:pPr>
        <w:pStyle w:val="8"/>
        <w:shd w:val="clear" w:color="auto" w:fill="auto"/>
        <w:spacing w:line="240" w:lineRule="auto"/>
        <w:ind w:left="20" w:right="60" w:firstLine="220"/>
        <w:rPr>
          <w:sz w:val="28"/>
          <w:szCs w:val="28"/>
        </w:rPr>
      </w:pPr>
      <w:r w:rsidRPr="00233F09">
        <w:rPr>
          <w:sz w:val="28"/>
          <w:szCs w:val="28"/>
        </w:rPr>
        <w:t xml:space="preserve"> </w:t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750063AF" wp14:editId="2AFD3892">
            <wp:extent cx="2872800" cy="2401200"/>
            <wp:effectExtent l="19050" t="19050" r="3810" b="0"/>
            <wp:docPr id="68" name="Рисунок 1" descr="C:\Temp\FineReader10\media\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FineReader10\media\image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800" cy="24012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jc w:val="center"/>
        <w:rPr>
          <w:sz w:val="28"/>
          <w:szCs w:val="28"/>
        </w:rPr>
      </w:pP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jc w:val="center"/>
        <w:rPr>
          <w:rStyle w:val="65pt"/>
          <w:i w:val="0"/>
          <w:sz w:val="28"/>
          <w:szCs w:val="28"/>
        </w:rPr>
      </w:pPr>
      <w:r w:rsidRPr="003517E9">
        <w:rPr>
          <w:sz w:val="28"/>
          <w:szCs w:val="28"/>
        </w:rPr>
        <w:t>Рисунок 5.15</w:t>
      </w:r>
      <w:r>
        <w:rPr>
          <w:sz w:val="28"/>
          <w:szCs w:val="28"/>
        </w:rPr>
        <w:t xml:space="preserve"> – Схема </w:t>
      </w:r>
      <w:r w:rsidRPr="00233F09">
        <w:rPr>
          <w:sz w:val="28"/>
          <w:szCs w:val="28"/>
        </w:rPr>
        <w:t>кольцевого пред</w:t>
      </w:r>
      <w:r w:rsidRPr="00233F09">
        <w:rPr>
          <w:sz w:val="28"/>
          <w:szCs w:val="28"/>
        </w:rPr>
        <w:softHyphen/>
        <w:t>варительно напряженного ар</w:t>
      </w:r>
      <w:r w:rsidRPr="00233F09">
        <w:rPr>
          <w:sz w:val="28"/>
          <w:szCs w:val="28"/>
        </w:rPr>
        <w:softHyphen/>
        <w:t>матурного каркаса железобе</w:t>
      </w:r>
      <w:r w:rsidRPr="00233F09">
        <w:rPr>
          <w:sz w:val="28"/>
          <w:szCs w:val="28"/>
        </w:rPr>
        <w:softHyphen/>
        <w:t>тонного трубопровода:</w:t>
      </w:r>
      <w:r>
        <w:rPr>
          <w:sz w:val="28"/>
          <w:szCs w:val="28"/>
        </w:rPr>
        <w:t>1</w:t>
      </w:r>
      <w:r w:rsidRPr="00233F09">
        <w:rPr>
          <w:rStyle w:val="7pt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233F09">
        <w:rPr>
          <w:rStyle w:val="7pt"/>
          <w:sz w:val="28"/>
          <w:szCs w:val="28"/>
        </w:rPr>
        <w:t xml:space="preserve"> кольцевая напрягаемая арма</w:t>
      </w:r>
      <w:r w:rsidRPr="00233F09">
        <w:rPr>
          <w:rStyle w:val="7pt"/>
          <w:sz w:val="28"/>
          <w:szCs w:val="28"/>
        </w:rPr>
        <w:softHyphen/>
        <w:t>тура;</w:t>
      </w:r>
      <w:r w:rsidRPr="00233F09">
        <w:rPr>
          <w:rStyle w:val="65pt"/>
          <w:sz w:val="28"/>
          <w:szCs w:val="28"/>
        </w:rPr>
        <w:t xml:space="preserve"> </w:t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jc w:val="center"/>
        <w:rPr>
          <w:sz w:val="28"/>
          <w:szCs w:val="28"/>
        </w:rPr>
      </w:pPr>
      <w:r w:rsidRPr="000912F1">
        <w:rPr>
          <w:rStyle w:val="65pt"/>
          <w:sz w:val="28"/>
          <w:szCs w:val="28"/>
        </w:rPr>
        <w:t>2</w:t>
      </w:r>
      <w:r w:rsidRPr="00233F09">
        <w:rPr>
          <w:rStyle w:val="7pt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233F09">
        <w:rPr>
          <w:rStyle w:val="7pt"/>
          <w:sz w:val="28"/>
          <w:szCs w:val="28"/>
        </w:rPr>
        <w:t xml:space="preserve"> временная диаметраль</w:t>
      </w:r>
      <w:r w:rsidRPr="00233F09">
        <w:rPr>
          <w:rStyle w:val="7pt"/>
          <w:sz w:val="28"/>
          <w:szCs w:val="28"/>
        </w:rPr>
        <w:softHyphen/>
        <w:t>ная стяжка</w:t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</w:p>
    <w:p w:rsidR="00014A65" w:rsidRDefault="00014A65" w:rsidP="00014A65">
      <w:pPr>
        <w:pStyle w:val="8"/>
        <w:shd w:val="clear" w:color="auto" w:fill="auto"/>
        <w:spacing w:line="240" w:lineRule="auto"/>
        <w:ind w:left="20" w:right="60" w:firstLine="688"/>
        <w:rPr>
          <w:sz w:val="28"/>
          <w:szCs w:val="28"/>
        </w:rPr>
      </w:pPr>
      <w:r w:rsidRPr="00233F09">
        <w:rPr>
          <w:sz w:val="28"/>
          <w:szCs w:val="28"/>
        </w:rPr>
        <w:t>Стержни кольцевой арматуры диаметром 16</w:t>
      </w:r>
      <w:r w:rsidRPr="00233F09">
        <w:rPr>
          <w:rStyle w:val="a4"/>
          <w:sz w:val="28"/>
          <w:szCs w:val="28"/>
        </w:rPr>
        <w:t xml:space="preserve"> </w:t>
      </w:r>
      <w:r w:rsidRPr="002525B0">
        <w:rPr>
          <w:rStyle w:val="a4"/>
          <w:sz w:val="28"/>
          <w:szCs w:val="28"/>
        </w:rPr>
        <w:t>мм</w:t>
      </w:r>
      <w:r w:rsidRPr="00233F09">
        <w:rPr>
          <w:sz w:val="28"/>
          <w:szCs w:val="28"/>
        </w:rPr>
        <w:t xml:space="preserve"> из стали марки</w:t>
      </w:r>
      <w:r w:rsidRPr="00233F09">
        <w:rPr>
          <w:rStyle w:val="10pt"/>
          <w:sz w:val="28"/>
          <w:szCs w:val="28"/>
        </w:rPr>
        <w:t xml:space="preserve"> 30ХГ2С.</w:t>
      </w:r>
      <w:r w:rsidRPr="00233F09">
        <w:rPr>
          <w:sz w:val="28"/>
          <w:szCs w:val="28"/>
        </w:rPr>
        <w:t xml:space="preserve"> Перед бетонированием кольцевые кар</w:t>
      </w:r>
      <w:r w:rsidRPr="00233F09">
        <w:rPr>
          <w:sz w:val="28"/>
          <w:szCs w:val="28"/>
        </w:rPr>
        <w:softHyphen/>
        <w:t>касы подвергаютс</w:t>
      </w:r>
      <w:r>
        <w:rPr>
          <w:sz w:val="28"/>
          <w:szCs w:val="28"/>
        </w:rPr>
        <w:t xml:space="preserve">я предварительному напряжению – </w:t>
      </w:r>
      <w:r w:rsidRPr="00233F09">
        <w:rPr>
          <w:sz w:val="28"/>
          <w:szCs w:val="28"/>
        </w:rPr>
        <w:t>стя</w:t>
      </w:r>
      <w:r w:rsidRPr="00233F09">
        <w:rPr>
          <w:sz w:val="28"/>
          <w:szCs w:val="28"/>
        </w:rPr>
        <w:softHyphen/>
        <w:t>гиванию вертикальных тяжей гидравлическими домкратами</w:t>
      </w:r>
      <w:r>
        <w:rPr>
          <w:sz w:val="28"/>
          <w:szCs w:val="28"/>
        </w:rPr>
        <w:t xml:space="preserve"> для повышения </w:t>
      </w:r>
      <w:proofErr w:type="spellStart"/>
      <w:r>
        <w:rPr>
          <w:sz w:val="28"/>
          <w:szCs w:val="28"/>
        </w:rPr>
        <w:t>трещиностой</w:t>
      </w:r>
      <w:r w:rsidRPr="00233F09">
        <w:rPr>
          <w:sz w:val="28"/>
          <w:szCs w:val="28"/>
        </w:rPr>
        <w:t>кости</w:t>
      </w:r>
      <w:proofErr w:type="spellEnd"/>
      <w:r w:rsidRPr="00233F09">
        <w:rPr>
          <w:sz w:val="28"/>
          <w:szCs w:val="28"/>
        </w:rPr>
        <w:t xml:space="preserve"> конструкции при внеш</w:t>
      </w:r>
      <w:r w:rsidRPr="00233F09">
        <w:rPr>
          <w:sz w:val="28"/>
          <w:szCs w:val="28"/>
        </w:rPr>
        <w:softHyphen/>
        <w:t>нем давлении грунта. Контролируемое напряжение в ар</w:t>
      </w:r>
      <w:r w:rsidRPr="00233F09">
        <w:rPr>
          <w:sz w:val="28"/>
          <w:szCs w:val="28"/>
        </w:rPr>
        <w:softHyphen/>
        <w:t xml:space="preserve">матуре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  <w:vertAlign w:val="subscript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σ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vertAlign w:val="subscript"/>
              </w:rPr>
              <m:t>0</m:t>
            </m:r>
          </m:sub>
        </m:sSub>
      </m:oMath>
      <w:r w:rsidRPr="00233F09">
        <w:rPr>
          <w:sz w:val="28"/>
          <w:szCs w:val="28"/>
        </w:rPr>
        <w:t xml:space="preserve"> = 4000</w:t>
      </w:r>
      <w:r w:rsidRPr="00233F09">
        <w:rPr>
          <w:rStyle w:val="10pt1pt"/>
          <w:sz w:val="28"/>
          <w:szCs w:val="28"/>
        </w:rPr>
        <w:t xml:space="preserve"> </w:t>
      </w:r>
      <w:r>
        <w:rPr>
          <w:rStyle w:val="10pt1pt"/>
          <w:sz w:val="28"/>
          <w:szCs w:val="28"/>
        </w:rPr>
        <w:t>кг/</w:t>
      </w:r>
      <w:r w:rsidRPr="00F2400D">
        <w:rPr>
          <w:rStyle w:val="10pt1pt"/>
          <w:sz w:val="28"/>
          <w:szCs w:val="28"/>
        </w:rPr>
        <w:t>см</w:t>
      </w:r>
      <w:r w:rsidRPr="00F2400D">
        <w:rPr>
          <w:sz w:val="28"/>
          <w:szCs w:val="28"/>
          <w:vertAlign w:val="superscript"/>
        </w:rPr>
        <w:t>2</w:t>
      </w:r>
      <w:r w:rsidRPr="00233F09">
        <w:rPr>
          <w:sz w:val="28"/>
          <w:szCs w:val="28"/>
        </w:rPr>
        <w:t>. Требуется определить необходи</w:t>
      </w:r>
      <w:r w:rsidRPr="00233F09">
        <w:rPr>
          <w:sz w:val="28"/>
          <w:szCs w:val="28"/>
        </w:rPr>
        <w:softHyphen/>
        <w:t>мые параметры и подобрать тип гидравлического дом</w:t>
      </w:r>
      <w:r w:rsidRPr="00233F09">
        <w:rPr>
          <w:sz w:val="28"/>
          <w:szCs w:val="28"/>
        </w:rPr>
        <w:softHyphen/>
        <w:t>крата.</w:t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  <w:r w:rsidRPr="00014A65">
        <w:rPr>
          <w:b/>
          <w:sz w:val="28"/>
          <w:szCs w:val="28"/>
          <w:u w:val="single"/>
        </w:rPr>
        <w:t>РЕШЕНИЕ:</w:t>
      </w:r>
      <w:r w:rsidRPr="00233F09">
        <w:rPr>
          <w:sz w:val="28"/>
          <w:szCs w:val="28"/>
        </w:rPr>
        <w:t xml:space="preserve"> При стягивании кольцевого каркаса сосре</w:t>
      </w:r>
      <w:r>
        <w:rPr>
          <w:sz w:val="28"/>
          <w:szCs w:val="28"/>
        </w:rPr>
        <w:t>до</w:t>
      </w:r>
      <w:r>
        <w:rPr>
          <w:sz w:val="28"/>
          <w:szCs w:val="28"/>
        </w:rPr>
        <w:softHyphen/>
        <w:t>точенной силой возникает из</w:t>
      </w:r>
      <w:r w:rsidRPr="00233F09">
        <w:rPr>
          <w:sz w:val="28"/>
          <w:szCs w:val="28"/>
        </w:rPr>
        <w:t>гиба</w:t>
      </w:r>
      <w:r>
        <w:rPr>
          <w:sz w:val="28"/>
          <w:szCs w:val="28"/>
        </w:rPr>
        <w:t>ю</w:t>
      </w:r>
      <w:r w:rsidRPr="00233F09">
        <w:rPr>
          <w:sz w:val="28"/>
          <w:szCs w:val="28"/>
        </w:rPr>
        <w:t>щий момент, максималь</w:t>
      </w:r>
      <w:r w:rsidRPr="00233F09">
        <w:rPr>
          <w:sz w:val="28"/>
          <w:szCs w:val="28"/>
        </w:rPr>
        <w:softHyphen/>
        <w:t>ное значение которого при радиусе кольца</w:t>
      </w:r>
      <w:r w:rsidRPr="0006594E">
        <w:rPr>
          <w:rStyle w:val="a4"/>
          <w:sz w:val="28"/>
          <w:szCs w:val="28"/>
        </w:rPr>
        <w:t xml:space="preserve"> </w:t>
      </w:r>
      <w:r w:rsidRPr="002525B0">
        <w:rPr>
          <w:rStyle w:val="a4"/>
          <w:sz w:val="28"/>
          <w:szCs w:val="28"/>
        </w:rPr>
        <w:t>R</w:t>
      </w:r>
      <w:r w:rsidRPr="002525B0">
        <w:rPr>
          <w:i/>
          <w:sz w:val="28"/>
          <w:szCs w:val="28"/>
        </w:rPr>
        <w:t xml:space="preserve"> </w:t>
      </w:r>
      <w:r w:rsidRPr="00233F09">
        <w:rPr>
          <w:sz w:val="28"/>
          <w:szCs w:val="28"/>
        </w:rPr>
        <w:t xml:space="preserve">в сечении </w:t>
      </w:r>
      <w:r w:rsidRPr="002525B0">
        <w:rPr>
          <w:rStyle w:val="a4"/>
          <w:sz w:val="28"/>
          <w:szCs w:val="28"/>
        </w:rPr>
        <w:t>С</w:t>
      </w:r>
      <w:r w:rsidRPr="00233F09">
        <w:rPr>
          <w:sz w:val="28"/>
          <w:szCs w:val="28"/>
        </w:rPr>
        <w:t xml:space="preserve"> </w:t>
      </w:r>
      <w:proofErr w:type="gramStart"/>
      <w:r w:rsidRPr="00233F09">
        <w:rPr>
          <w:sz w:val="28"/>
          <w:szCs w:val="28"/>
        </w:rPr>
        <w:t xml:space="preserve">составляет  </w:t>
      </w:r>
      <w:proofErr w:type="spellStart"/>
      <w:r w:rsidRPr="002525B0">
        <w:rPr>
          <w:rStyle w:val="a4"/>
          <w:sz w:val="28"/>
          <w:szCs w:val="28"/>
        </w:rPr>
        <w:t>М</w:t>
      </w:r>
      <w:r w:rsidRPr="002525B0">
        <w:rPr>
          <w:rStyle w:val="a4"/>
          <w:sz w:val="28"/>
          <w:szCs w:val="28"/>
          <w:vertAlign w:val="subscript"/>
        </w:rPr>
        <w:t>с</w:t>
      </w:r>
      <w:proofErr w:type="spellEnd"/>
      <w:proofErr w:type="gramEnd"/>
      <w:r w:rsidRPr="002525B0">
        <w:rPr>
          <w:i/>
          <w:sz w:val="28"/>
          <w:szCs w:val="28"/>
        </w:rPr>
        <w:t xml:space="preserve"> = </w:t>
      </w:r>
      <w:r w:rsidRPr="002525B0">
        <w:rPr>
          <w:sz w:val="28"/>
          <w:szCs w:val="28"/>
        </w:rPr>
        <w:t>0,318</w:t>
      </w:r>
      <w:r w:rsidRPr="002525B0">
        <w:rPr>
          <w:rStyle w:val="a4"/>
          <w:sz w:val="28"/>
          <w:szCs w:val="28"/>
        </w:rPr>
        <w:t xml:space="preserve"> PR.</w:t>
      </w:r>
      <w:r>
        <w:rPr>
          <w:rStyle w:val="a4"/>
          <w:sz w:val="28"/>
          <w:szCs w:val="28"/>
        </w:rPr>
        <w:t xml:space="preserve"> </w:t>
      </w:r>
      <w:r w:rsidRPr="00233F09">
        <w:rPr>
          <w:sz w:val="28"/>
          <w:szCs w:val="28"/>
        </w:rPr>
        <w:t>Отношение радиуса кольца для кривого стержня к высо</w:t>
      </w:r>
      <w:r w:rsidRPr="00233F09">
        <w:rPr>
          <w:sz w:val="28"/>
          <w:szCs w:val="28"/>
        </w:rPr>
        <w:softHyphen/>
        <w:t>те сечения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>: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 = 160:20 = 80</w:t>
      </w:r>
    </w:p>
    <w:p w:rsidR="00014A65" w:rsidRDefault="00014A65" w:rsidP="00014A65">
      <w:pPr>
        <w:pStyle w:val="30"/>
        <w:shd w:val="clear" w:color="auto" w:fill="auto"/>
        <w:spacing w:line="240" w:lineRule="auto"/>
        <w:rPr>
          <w:sz w:val="28"/>
          <w:szCs w:val="28"/>
        </w:rPr>
      </w:pPr>
      <w:r w:rsidRPr="00233F09">
        <w:rPr>
          <w:sz w:val="28"/>
          <w:szCs w:val="28"/>
        </w:rPr>
        <w:t>Величина силы Р определяется из уравнения прочности для стержней малой кривизны:</w:t>
      </w:r>
    </w:p>
    <w:p w:rsidR="00014A65" w:rsidRDefault="00014A65" w:rsidP="00014A65">
      <w:pPr>
        <w:pStyle w:val="30"/>
        <w:shd w:val="clear" w:color="auto" w:fill="auto"/>
        <w:spacing w:line="240" w:lineRule="auto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5"/>
        <w:gridCol w:w="753"/>
      </w:tblGrid>
      <w:tr w:rsidR="00014A65" w:rsidRPr="003D7A61" w:rsidTr="00D9676A">
        <w:tc>
          <w:tcPr>
            <w:tcW w:w="9465" w:type="dxa"/>
            <w:vAlign w:val="center"/>
          </w:tcPr>
          <w:p w:rsidR="00014A65" w:rsidRPr="003D7A61" w:rsidRDefault="00882FCA" w:rsidP="00D9676A">
            <w:pPr>
              <w:pStyle w:val="3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  <w:vertAlign w:val="subscript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σ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vertAlign w:val="subscript"/>
                    </w:rPr>
                    <m:t>0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vertAlign w:val="subscript"/>
                </w:rPr>
                <m:t xml:space="preserve">= </m:t>
              </m:r>
              <m:r>
                <w:rPr>
                  <w:rFonts w:ascii="Cambria Math" w:hAnsi="Cambria Math"/>
                  <w:sz w:val="28"/>
                  <w:szCs w:val="28"/>
                </w:rPr>
                <m:t>±</m:t>
              </m:r>
            </m:oMath>
            <w:r w:rsidR="00014A65" w:rsidRPr="003D7A61">
              <w:rPr>
                <w:sz w:val="28"/>
                <w:szCs w:val="28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W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х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 </m:t>
              </m:r>
              <m:r>
                <w:rPr>
                  <w:rFonts w:ascii="Cambria Math" w:hAnsi="Cambria Math"/>
                  <w:sz w:val="28"/>
                  <w:szCs w:val="28"/>
                </w:rPr>
                <m:t xml:space="preserve">±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0,318</m:t>
                  </m:r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PR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W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sub>
                  </m:sSub>
                </m:den>
              </m:f>
            </m:oMath>
            <w:r w:rsidR="00014A65" w:rsidRPr="003D7A61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89" w:type="dxa"/>
            <w:vAlign w:val="center"/>
          </w:tcPr>
          <w:p w:rsidR="00014A65" w:rsidRPr="003D7A61" w:rsidRDefault="00014A65" w:rsidP="00D9676A">
            <w:pPr>
              <w:pStyle w:val="30"/>
              <w:shd w:val="clear" w:color="auto" w:fill="auto"/>
              <w:spacing w:line="240" w:lineRule="auto"/>
              <w:jc w:val="center"/>
              <w:rPr>
                <w:sz w:val="28"/>
                <w:szCs w:val="28"/>
              </w:rPr>
            </w:pPr>
            <w:r w:rsidRPr="003D7A61">
              <w:rPr>
                <w:sz w:val="28"/>
                <w:szCs w:val="28"/>
              </w:rPr>
              <w:t>(5.4)</w:t>
            </w:r>
          </w:p>
        </w:tc>
      </w:tr>
    </w:tbl>
    <w:p w:rsidR="00014A65" w:rsidRDefault="00014A65" w:rsidP="00014A65">
      <w:pPr>
        <w:pStyle w:val="8"/>
        <w:shd w:val="clear" w:color="auto" w:fill="auto"/>
        <w:spacing w:line="240" w:lineRule="auto"/>
        <w:ind w:left="100" w:right="20" w:firstLine="0"/>
        <w:jc w:val="left"/>
        <w:rPr>
          <w:sz w:val="28"/>
          <w:szCs w:val="28"/>
        </w:rPr>
      </w:pP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  <w:r w:rsidRPr="00233F09">
        <w:rPr>
          <w:sz w:val="28"/>
          <w:szCs w:val="28"/>
        </w:rPr>
        <w:t xml:space="preserve">где </w:t>
      </w:r>
      <w:proofErr w:type="spellStart"/>
      <w:r w:rsidRPr="00233F09">
        <w:rPr>
          <w:sz w:val="28"/>
          <w:szCs w:val="28"/>
          <w:lang w:val="en-US"/>
        </w:rPr>
        <w:t>W</w:t>
      </w:r>
      <w:r w:rsidRPr="00233F09">
        <w:rPr>
          <w:sz w:val="28"/>
          <w:szCs w:val="28"/>
          <w:vertAlign w:val="subscript"/>
          <w:lang w:val="en-US"/>
        </w:rPr>
        <w:t>x</w:t>
      </w:r>
      <w:proofErr w:type="spellEnd"/>
      <w:r>
        <w:rPr>
          <w:sz w:val="28"/>
          <w:szCs w:val="28"/>
        </w:rPr>
        <w:t xml:space="preserve"> – </w:t>
      </w:r>
      <w:r w:rsidRPr="00233F09">
        <w:rPr>
          <w:sz w:val="28"/>
          <w:szCs w:val="28"/>
        </w:rPr>
        <w:t>момент сопротивления составного сечения арма</w:t>
      </w:r>
      <w:r w:rsidRPr="00233F09">
        <w:rPr>
          <w:sz w:val="28"/>
          <w:szCs w:val="28"/>
        </w:rPr>
        <w:softHyphen/>
        <w:t>турного каркаса относительно центральной оси;</w:t>
      </w:r>
      <w:r>
        <w:rPr>
          <w:sz w:val="28"/>
          <w:szCs w:val="28"/>
        </w:rPr>
        <w:t xml:space="preserve"> </w:t>
      </w:r>
      <w:r w:rsidRPr="00233F09">
        <w:rPr>
          <w:sz w:val="28"/>
          <w:szCs w:val="28"/>
        </w:rPr>
        <w:t xml:space="preserve">принимается </w:t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5"/>
        <w:gridCol w:w="753"/>
      </w:tblGrid>
      <w:tr w:rsidR="00014A65" w:rsidRPr="003D7A61" w:rsidTr="00D9676A">
        <w:tc>
          <w:tcPr>
            <w:tcW w:w="9540" w:type="dxa"/>
            <w:vAlign w:val="center"/>
          </w:tcPr>
          <w:p w:rsidR="00014A65" w:rsidRPr="003D7A61" w:rsidRDefault="00014A65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r w:rsidRPr="003D7A61">
              <w:rPr>
                <w:sz w:val="28"/>
                <w:szCs w:val="28"/>
                <w:lang w:val="en-US"/>
              </w:rPr>
              <w:lastRenderedPageBreak/>
              <w:t>W</w:t>
            </w:r>
            <w:r w:rsidRPr="003D7A61">
              <w:rPr>
                <w:sz w:val="28"/>
                <w:szCs w:val="28"/>
                <w:vertAlign w:val="subscript"/>
                <w:lang w:val="en-US"/>
              </w:rPr>
              <w:t>x</w:t>
            </w:r>
            <w:proofErr w:type="spellEnd"/>
            <w:r w:rsidRPr="003D7A61">
              <w:rPr>
                <w:sz w:val="28"/>
                <w:szCs w:val="28"/>
                <w:vertAlign w:val="subscript"/>
              </w:rPr>
              <w:t xml:space="preserve"> </w:t>
            </w:r>
            <w:r w:rsidRPr="003D7A61">
              <w:rPr>
                <w:sz w:val="28"/>
                <w:szCs w:val="28"/>
              </w:rPr>
              <w:t xml:space="preserve">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I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x</m:t>
                      </m:r>
                    </m:sub>
                  </m:sSub>
                </m:num>
                <m:den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l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den>
              </m:f>
            </m:oMath>
            <w:r w:rsidRPr="003D7A61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14" w:type="dxa"/>
            <w:vAlign w:val="center"/>
          </w:tcPr>
          <w:p w:rsidR="00014A65" w:rsidRPr="003D7A61" w:rsidRDefault="00014A65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3D7A61">
              <w:rPr>
                <w:sz w:val="28"/>
                <w:szCs w:val="28"/>
              </w:rPr>
              <w:t>(5.5)</w:t>
            </w:r>
          </w:p>
        </w:tc>
      </w:tr>
    </w:tbl>
    <w:p w:rsidR="00014A65" w:rsidRDefault="00014A65" w:rsidP="00014A65">
      <w:pPr>
        <w:pStyle w:val="8"/>
        <w:shd w:val="clear" w:color="auto" w:fill="auto"/>
        <w:spacing w:line="240" w:lineRule="auto"/>
        <w:ind w:left="4248" w:right="20" w:firstLine="708"/>
        <w:rPr>
          <w:sz w:val="28"/>
          <w:szCs w:val="28"/>
        </w:rPr>
      </w:pP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  <w:r>
        <w:rPr>
          <w:sz w:val="28"/>
          <w:szCs w:val="28"/>
        </w:rPr>
        <w:t xml:space="preserve">где: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I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x</m:t>
            </m:r>
          </m:sub>
        </m:sSub>
      </m:oMath>
      <w:r>
        <w:rPr>
          <w:sz w:val="28"/>
          <w:szCs w:val="28"/>
        </w:rPr>
        <w:t xml:space="preserve"> – момент инерции составного сечения относительно центральной оси;</w:t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>
        <w:rPr>
          <w:sz w:val="28"/>
          <w:szCs w:val="28"/>
        </w:rPr>
        <w:t xml:space="preserve"> – высота сечения. Тогда момент сопротивления составного сечения определиться, как</w:t>
      </w:r>
    </w:p>
    <w:p w:rsidR="00014A65" w:rsidRPr="00085F78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jc w:val="center"/>
        <w:rPr>
          <w:sz w:val="28"/>
          <w:szCs w:val="28"/>
        </w:rPr>
      </w:pPr>
      <w:proofErr w:type="spellStart"/>
      <w:r w:rsidRPr="00233F09">
        <w:rPr>
          <w:sz w:val="28"/>
          <w:szCs w:val="28"/>
          <w:lang w:val="en-US"/>
        </w:rPr>
        <w:t>W</w:t>
      </w:r>
      <w:r w:rsidRPr="00233F09">
        <w:rPr>
          <w:sz w:val="28"/>
          <w:szCs w:val="28"/>
          <w:vertAlign w:val="subscript"/>
          <w:lang w:val="en-US"/>
        </w:rPr>
        <w:t>x</w:t>
      </w:r>
      <w:proofErr w:type="spellEnd"/>
      <w:r w:rsidRPr="00085F78">
        <w:rPr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4(</m:t>
            </m:r>
            <m:f>
              <m:f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/>
                    <w:sz w:val="28"/>
                    <w:szCs w:val="28"/>
                  </w:rPr>
                  <m:t xml:space="preserve">3,14 </m:t>
                </m:r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1,6</m:t>
                    </m:r>
                  </m:e>
                  <m:sup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4</m:t>
                    </m:r>
                  </m:sup>
                </m:sSup>
              </m:num>
              <m:den>
                <m:r>
                  <w:rPr>
                    <w:rFonts w:ascii="Cambria Math" w:hAnsi="Cambria Math"/>
                    <w:sz w:val="28"/>
                    <w:szCs w:val="28"/>
                  </w:rPr>
                  <m:t>64</m:t>
                </m:r>
              </m:den>
            </m:f>
            <m:r>
              <w:rPr>
                <w:rFonts w:ascii="Cambria Math" w:hAnsi="Cambria Math"/>
                <w:sz w:val="28"/>
                <w:szCs w:val="28"/>
              </w:rPr>
              <m:t>+ 2,01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  <m:r>
              <w:rPr>
                <w:rFonts w:ascii="Cambria Math" w:hAnsi="Cambria Math"/>
                <w:sz w:val="28"/>
                <w:szCs w:val="28"/>
              </w:rPr>
              <m:t>)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</m:t>
            </m:r>
          </m:den>
        </m:f>
        <m:r>
          <w:rPr>
            <w:rFonts w:ascii="Cambria Math" w:hAnsi="Cambria Math"/>
            <w:sz w:val="28"/>
            <w:szCs w:val="28"/>
          </w:rPr>
          <m:t xml:space="preserve"> ≈</m:t>
        </m:r>
      </m:oMath>
      <w:r>
        <w:rPr>
          <w:sz w:val="28"/>
          <w:szCs w:val="28"/>
        </w:rPr>
        <w:t xml:space="preserve"> 81 см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= 0,000081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.</w:t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jc w:val="center"/>
        <w:rPr>
          <w:sz w:val="28"/>
          <w:szCs w:val="28"/>
        </w:rPr>
      </w:pPr>
    </w:p>
    <w:p w:rsidR="00014A65" w:rsidRDefault="00014A65" w:rsidP="00014A65">
      <w:pPr>
        <w:pStyle w:val="8"/>
        <w:shd w:val="clear" w:color="auto" w:fill="auto"/>
        <w:spacing w:line="240" w:lineRule="auto"/>
        <w:ind w:left="2124" w:right="20" w:firstLine="708"/>
        <w:rPr>
          <w:sz w:val="28"/>
          <w:szCs w:val="28"/>
        </w:rPr>
      </w:pPr>
      <w:r>
        <w:rPr>
          <w:sz w:val="28"/>
          <w:szCs w:val="28"/>
          <w:lang w:val="en-US"/>
        </w:rPr>
        <w:t>P</w:t>
      </w:r>
      <w:r w:rsidRPr="000912F1">
        <w:rPr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σ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o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W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x</m:t>
                </m:r>
              </m:sub>
            </m:sSub>
          </m:num>
          <m:den>
            <m:r>
              <w:rPr>
                <w:rFonts w:ascii="Cambria Math" w:hAnsi="Cambria Math"/>
                <w:sz w:val="28"/>
                <w:szCs w:val="28"/>
              </w:rPr>
              <m:t>0,318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R</m:t>
            </m:r>
          </m:den>
        </m:f>
      </m:oMath>
      <w:r w:rsidRPr="000912F1">
        <w:rPr>
          <w:sz w:val="28"/>
          <w:szCs w:val="28"/>
        </w:rPr>
        <w:t xml:space="preserve"> = 62</w:t>
      </w:r>
      <w:r>
        <w:rPr>
          <w:sz w:val="28"/>
          <w:szCs w:val="28"/>
        </w:rPr>
        <w:t>,6 кН (6141 кг).</w:t>
      </w:r>
    </w:p>
    <w:p w:rsidR="00014A65" w:rsidRDefault="00014A65" w:rsidP="00014A65">
      <w:pPr>
        <w:pStyle w:val="8"/>
        <w:shd w:val="clear" w:color="auto" w:fill="auto"/>
        <w:spacing w:line="240" w:lineRule="auto"/>
        <w:ind w:left="2124" w:right="20" w:firstLine="708"/>
        <w:rPr>
          <w:sz w:val="28"/>
          <w:szCs w:val="28"/>
        </w:rPr>
      </w:pP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709"/>
        <w:rPr>
          <w:sz w:val="28"/>
          <w:szCs w:val="28"/>
        </w:rPr>
      </w:pPr>
      <w:r>
        <w:rPr>
          <w:sz w:val="28"/>
          <w:szCs w:val="28"/>
        </w:rPr>
        <w:t xml:space="preserve">Изгибающий момент в сечении В </w:t>
      </w:r>
      <w:proofErr w:type="spellStart"/>
      <w:r>
        <w:rPr>
          <w:sz w:val="28"/>
          <w:szCs w:val="28"/>
        </w:rPr>
        <w:t>М</w:t>
      </w:r>
      <w:r>
        <w:rPr>
          <w:sz w:val="28"/>
          <w:szCs w:val="28"/>
          <w:vertAlign w:val="subscript"/>
        </w:rPr>
        <w:t>в</w:t>
      </w:r>
      <w:proofErr w:type="spellEnd"/>
      <w:r>
        <w:rPr>
          <w:sz w:val="28"/>
          <w:szCs w:val="28"/>
        </w:rPr>
        <w:t xml:space="preserve"> = -0,182Р</w:t>
      </w:r>
      <w:r>
        <w:rPr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. </w:t>
      </w:r>
      <w:r w:rsidRPr="00E65E0D">
        <w:rPr>
          <w:sz w:val="28"/>
          <w:szCs w:val="28"/>
        </w:rPr>
        <w:t xml:space="preserve">Требуемая </w:t>
      </w:r>
      <w:r w:rsidRPr="00233F09">
        <w:rPr>
          <w:sz w:val="28"/>
          <w:szCs w:val="28"/>
        </w:rPr>
        <w:t>длина хода поршня домкрата определяется величиной изменения диаметра арматурного кольцевого</w:t>
      </w:r>
      <w:r>
        <w:rPr>
          <w:sz w:val="28"/>
          <w:szCs w:val="28"/>
        </w:rPr>
        <w:t xml:space="preserve"> </w:t>
      </w:r>
      <w:r w:rsidRPr="00233F09">
        <w:rPr>
          <w:sz w:val="28"/>
          <w:szCs w:val="28"/>
        </w:rPr>
        <w:t>каркаса при его стягивании. Это перемещение</w:t>
      </w:r>
      <w:r w:rsidRPr="00233F09">
        <w:rPr>
          <w:rStyle w:val="9pt0pt"/>
          <w:sz w:val="28"/>
          <w:szCs w:val="28"/>
        </w:rPr>
        <w:t xml:space="preserve"> </w:t>
      </w:r>
      <w:r w:rsidRPr="00E65E0D">
        <w:rPr>
          <w:rStyle w:val="9pt0pt"/>
          <w:sz w:val="28"/>
          <w:szCs w:val="28"/>
        </w:rPr>
        <w:t>по</w:t>
      </w:r>
      <w:r>
        <w:rPr>
          <w:sz w:val="28"/>
          <w:szCs w:val="28"/>
        </w:rPr>
        <w:t xml:space="preserve"> методу Максвелла – </w:t>
      </w:r>
      <w:r w:rsidRPr="00233F09">
        <w:rPr>
          <w:sz w:val="28"/>
          <w:szCs w:val="28"/>
        </w:rPr>
        <w:t>Мора определяется выражением:</w:t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5"/>
        <w:gridCol w:w="753"/>
      </w:tblGrid>
      <w:tr w:rsidR="00014A65" w:rsidRPr="00BB7FAD" w:rsidTr="00D9676A">
        <w:tc>
          <w:tcPr>
            <w:tcW w:w="9450" w:type="dxa"/>
            <w:vAlign w:val="center"/>
          </w:tcPr>
          <w:p w:rsidR="00014A65" w:rsidRPr="00BB7FAD" w:rsidRDefault="00014A65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B7FAD">
              <w:rPr>
                <w:sz w:val="28"/>
                <w:szCs w:val="28"/>
              </w:rPr>
              <w:t xml:space="preserve">∆ = </w:t>
            </w:r>
            <m:oMath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b>
                <m:sup>
                  <m:r>
                    <w:rPr>
                      <w:rFonts w:ascii="Cambria Math" w:hAnsi="Cambria Math"/>
                      <w:sz w:val="28"/>
                      <w:szCs w:val="28"/>
                    </w:rPr>
                    <m:t>s</m:t>
                  </m:r>
                </m:sup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0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M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dS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  <w:lang w:val="en-US"/>
                        </w:rPr>
                        <m:t>E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  <w:lang w:val="en-U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  <w:lang w:val="en-US"/>
                            </w:rPr>
                            <m:t>I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  <w:lang w:val="en-US"/>
                            </w:rPr>
                            <m:t>x</m:t>
                          </m:r>
                        </m:sub>
                      </m:sSub>
                    </m:den>
                  </m:f>
                </m:e>
              </m:nary>
            </m:oMath>
            <w:r w:rsidRPr="00BB7FAD">
              <w:rPr>
                <w:sz w:val="28"/>
                <w:szCs w:val="28"/>
              </w:rPr>
              <w:t xml:space="preserve"> ,</w:t>
            </w:r>
          </w:p>
        </w:tc>
        <w:tc>
          <w:tcPr>
            <w:tcW w:w="404" w:type="dxa"/>
            <w:vAlign w:val="center"/>
          </w:tcPr>
          <w:p w:rsidR="00014A65" w:rsidRPr="00BB7FAD" w:rsidRDefault="00014A65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B7FAD">
              <w:rPr>
                <w:sz w:val="28"/>
                <w:szCs w:val="28"/>
              </w:rPr>
              <w:t>(5.6)</w:t>
            </w:r>
          </w:p>
        </w:tc>
      </w:tr>
    </w:tbl>
    <w:p w:rsidR="00014A65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</w:p>
    <w:p w:rsidR="00014A65" w:rsidRPr="00233F09" w:rsidRDefault="00014A65" w:rsidP="00014A65">
      <w:pPr>
        <w:pStyle w:val="8"/>
        <w:shd w:val="clear" w:color="auto" w:fill="auto"/>
        <w:spacing w:line="240" w:lineRule="auto"/>
        <w:ind w:right="20" w:firstLine="0"/>
        <w:rPr>
          <w:sz w:val="28"/>
          <w:szCs w:val="28"/>
        </w:rPr>
      </w:pPr>
      <w:r>
        <w:rPr>
          <w:sz w:val="28"/>
          <w:szCs w:val="28"/>
        </w:rPr>
        <w:t>г</w:t>
      </w:r>
      <w:r w:rsidRPr="00233F09">
        <w:rPr>
          <w:sz w:val="28"/>
          <w:szCs w:val="28"/>
        </w:rPr>
        <w:t>де</w:t>
      </w:r>
      <w:r>
        <w:rPr>
          <w:sz w:val="28"/>
          <w:szCs w:val="28"/>
        </w:rPr>
        <w:t>:</w:t>
      </w:r>
      <w:r w:rsidRPr="00233F09">
        <w:rPr>
          <w:sz w:val="28"/>
          <w:szCs w:val="28"/>
        </w:rPr>
        <w:t xml:space="preserve"> М</w:t>
      </w:r>
      <w:r w:rsidRPr="00233F09">
        <w:rPr>
          <w:sz w:val="28"/>
          <w:szCs w:val="28"/>
          <w:vertAlign w:val="subscript"/>
        </w:rPr>
        <w:t>0</w:t>
      </w:r>
      <w:r w:rsidRPr="00233F09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233F09">
        <w:rPr>
          <w:sz w:val="28"/>
          <w:szCs w:val="28"/>
        </w:rPr>
        <w:t xml:space="preserve"> момент в рассматриваемом сечении стержня от действующей </w:t>
      </w:r>
      <w:r>
        <w:rPr>
          <w:sz w:val="28"/>
          <w:szCs w:val="28"/>
        </w:rPr>
        <w:t>н</w:t>
      </w:r>
      <w:r w:rsidRPr="00233F09">
        <w:rPr>
          <w:sz w:val="28"/>
          <w:szCs w:val="28"/>
        </w:rPr>
        <w:t xml:space="preserve">агрузки; </w:t>
      </w:r>
      <w:r w:rsidRPr="004E1FF6">
        <w:rPr>
          <w:rStyle w:val="a4"/>
          <w:sz w:val="28"/>
          <w:szCs w:val="28"/>
        </w:rPr>
        <w:t>М</w:t>
      </w:r>
      <w:r w:rsidRPr="004E1FF6">
        <w:rPr>
          <w:rStyle w:val="a4"/>
          <w:sz w:val="28"/>
          <w:szCs w:val="28"/>
          <w:vertAlign w:val="subscript"/>
        </w:rPr>
        <w:t>1</w:t>
      </w:r>
      <w:r w:rsidRPr="00233F09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233F09">
        <w:rPr>
          <w:sz w:val="28"/>
          <w:szCs w:val="28"/>
        </w:rPr>
        <w:t xml:space="preserve"> момент в том же сечении от единичной нагрузки, приложенной по направлению искомого пере</w:t>
      </w:r>
      <w:r w:rsidRPr="00233F09">
        <w:rPr>
          <w:sz w:val="28"/>
          <w:szCs w:val="28"/>
        </w:rPr>
        <w:softHyphen/>
        <w:t xml:space="preserve">мещения; </w:t>
      </w:r>
      <w:r w:rsidRPr="004E1FF6">
        <w:rPr>
          <w:rStyle w:val="a4"/>
          <w:sz w:val="28"/>
          <w:szCs w:val="28"/>
          <w:lang w:val="en-US"/>
        </w:rPr>
        <w:t>ds</w:t>
      </w:r>
      <w:r w:rsidRPr="00233F09"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 w:rsidRPr="00233F09">
        <w:rPr>
          <w:sz w:val="28"/>
          <w:szCs w:val="28"/>
        </w:rPr>
        <w:t xml:space="preserve"> элементарный участок стержня, равный </w:t>
      </w:r>
      <w:r w:rsidRPr="00233F09">
        <w:rPr>
          <w:sz w:val="28"/>
          <w:szCs w:val="28"/>
          <w:lang w:val="en-US"/>
        </w:rPr>
        <w:t>R</w:t>
      </w:r>
      <w:r w:rsidRPr="004E1FF6">
        <w:rPr>
          <w:rStyle w:val="a4"/>
          <w:sz w:val="28"/>
          <w:szCs w:val="28"/>
        </w:rPr>
        <w:t xml:space="preserve"> </w:t>
      </w:r>
      <w:proofErr w:type="spellStart"/>
      <w:r w:rsidRPr="004E1FF6">
        <w:rPr>
          <w:rStyle w:val="a4"/>
          <w:sz w:val="28"/>
          <w:szCs w:val="28"/>
          <w:lang w:val="en-US"/>
        </w:rPr>
        <w:t>d</w:t>
      </w:r>
      <w:r>
        <w:rPr>
          <w:rStyle w:val="a4"/>
          <w:sz w:val="28"/>
          <w:szCs w:val="28"/>
          <w:lang w:val="en-US"/>
        </w:rPr>
        <w:t>φ</w:t>
      </w:r>
      <w:proofErr w:type="spellEnd"/>
      <w:r>
        <w:rPr>
          <w:sz w:val="28"/>
          <w:szCs w:val="28"/>
        </w:rPr>
        <w:t>;</w:t>
      </w:r>
      <w:r w:rsidRPr="00233F09">
        <w:rPr>
          <w:sz w:val="28"/>
          <w:szCs w:val="28"/>
        </w:rPr>
        <w:t xml:space="preserve"> Е </w:t>
      </w:r>
      <w:r>
        <w:rPr>
          <w:sz w:val="28"/>
          <w:szCs w:val="28"/>
        </w:rPr>
        <w:t>– модуль упруго</w:t>
      </w:r>
      <w:r>
        <w:rPr>
          <w:sz w:val="28"/>
          <w:szCs w:val="28"/>
        </w:rPr>
        <w:softHyphen/>
        <w:t xml:space="preserve">сти, </w:t>
      </w:r>
      <w:r w:rsidRPr="00233F09">
        <w:rPr>
          <w:sz w:val="28"/>
          <w:szCs w:val="28"/>
        </w:rPr>
        <w:t xml:space="preserve">равный </w:t>
      </w:r>
      <w:r w:rsidRPr="00385E6E">
        <w:rPr>
          <w:rStyle w:val="Arial0pt"/>
          <w:sz w:val="28"/>
          <w:szCs w:val="28"/>
        </w:rPr>
        <w:t>2,06</w:t>
      </w:r>
      <w:r w:rsidRPr="00385E6E">
        <w:rPr>
          <w:sz w:val="28"/>
          <w:szCs w:val="28"/>
        </w:rPr>
        <w:t>×</w:t>
      </w:r>
      <w:r w:rsidRPr="00385E6E">
        <w:rPr>
          <w:rStyle w:val="Arial0pt"/>
          <w:sz w:val="28"/>
          <w:szCs w:val="28"/>
        </w:rPr>
        <w:t>10</w:t>
      </w:r>
      <w:r w:rsidRPr="00385E6E">
        <w:rPr>
          <w:rStyle w:val="Arial0pt"/>
          <w:sz w:val="28"/>
          <w:szCs w:val="28"/>
          <w:vertAlign w:val="superscript"/>
        </w:rPr>
        <w:t>8</w:t>
      </w:r>
      <w:r w:rsidRPr="00233F09">
        <w:rPr>
          <w:rStyle w:val="a4"/>
          <w:sz w:val="28"/>
          <w:szCs w:val="28"/>
        </w:rPr>
        <w:t xml:space="preserve"> </w:t>
      </w:r>
      <w:proofErr w:type="spellStart"/>
      <w:r>
        <w:rPr>
          <w:rStyle w:val="a4"/>
          <w:sz w:val="28"/>
          <w:szCs w:val="28"/>
        </w:rPr>
        <w:t>кн</w:t>
      </w:r>
      <w:proofErr w:type="spellEnd"/>
      <w:r>
        <w:rPr>
          <w:rStyle w:val="a4"/>
          <w:sz w:val="28"/>
          <w:szCs w:val="28"/>
        </w:rPr>
        <w:t>/</w:t>
      </w:r>
      <w:r w:rsidRPr="004E1FF6">
        <w:rPr>
          <w:rStyle w:val="a4"/>
          <w:sz w:val="28"/>
          <w:szCs w:val="28"/>
        </w:rPr>
        <w:t>м</w:t>
      </w:r>
      <w:r>
        <w:rPr>
          <w:rStyle w:val="a4"/>
          <w:sz w:val="28"/>
          <w:szCs w:val="28"/>
          <w:vertAlign w:val="superscript"/>
        </w:rPr>
        <w:t>2</w:t>
      </w:r>
      <w:r w:rsidRPr="004E1FF6">
        <w:rPr>
          <w:rStyle w:val="a4"/>
          <w:sz w:val="28"/>
          <w:szCs w:val="28"/>
          <w:vertAlign w:val="superscript"/>
        </w:rPr>
        <w:t xml:space="preserve"> </w:t>
      </w:r>
      <w:r w:rsidRPr="00233F09">
        <w:rPr>
          <w:rStyle w:val="9pt"/>
          <w:sz w:val="28"/>
          <w:szCs w:val="28"/>
        </w:rPr>
        <w:t>(2,1</w:t>
      </w:r>
      <w:r>
        <w:rPr>
          <w:sz w:val="28"/>
          <w:szCs w:val="28"/>
        </w:rPr>
        <w:t>×</w:t>
      </w:r>
      <w:r w:rsidRPr="004E1FF6">
        <w:rPr>
          <w:rStyle w:val="a4"/>
          <w:sz w:val="28"/>
          <w:szCs w:val="28"/>
        </w:rPr>
        <w:t>10</w:t>
      </w:r>
      <w:r>
        <w:rPr>
          <w:rStyle w:val="a4"/>
          <w:sz w:val="28"/>
          <w:szCs w:val="28"/>
          <w:vertAlign w:val="superscript"/>
        </w:rPr>
        <w:t xml:space="preserve">6 </w:t>
      </w:r>
      <w:r>
        <w:rPr>
          <w:rStyle w:val="a4"/>
          <w:sz w:val="28"/>
          <w:szCs w:val="28"/>
        </w:rPr>
        <w:t>кг/</w:t>
      </w:r>
      <w:r w:rsidRPr="004E1FF6">
        <w:rPr>
          <w:rStyle w:val="a4"/>
          <w:sz w:val="28"/>
          <w:szCs w:val="28"/>
        </w:rPr>
        <w:t>см</w:t>
      </w:r>
      <w:r w:rsidRPr="004E1FF6">
        <w:rPr>
          <w:rStyle w:val="a4"/>
          <w:sz w:val="28"/>
          <w:szCs w:val="28"/>
          <w:vertAlign w:val="superscript"/>
        </w:rPr>
        <w:t>2</w:t>
      </w:r>
      <w:r w:rsidRPr="004E1FF6">
        <w:rPr>
          <w:rStyle w:val="a4"/>
          <w:sz w:val="28"/>
          <w:szCs w:val="28"/>
        </w:rPr>
        <w:t>)</w:t>
      </w:r>
      <w:r w:rsidRPr="00233F09">
        <w:rPr>
          <w:rStyle w:val="a4"/>
          <w:sz w:val="28"/>
          <w:szCs w:val="28"/>
        </w:rPr>
        <w:t>.</w:t>
      </w:r>
    </w:p>
    <w:p w:rsidR="00014A65" w:rsidRPr="00085F78" w:rsidRDefault="00014A65" w:rsidP="00014A65">
      <w:pPr>
        <w:pStyle w:val="8"/>
        <w:shd w:val="clear" w:color="auto" w:fill="auto"/>
        <w:spacing w:line="240" w:lineRule="auto"/>
        <w:ind w:left="20" w:right="60" w:hanging="20"/>
        <w:rPr>
          <w:sz w:val="28"/>
          <w:szCs w:val="28"/>
        </w:rPr>
      </w:pPr>
      <w:r w:rsidRPr="00233F09">
        <w:rPr>
          <w:sz w:val="28"/>
          <w:szCs w:val="28"/>
        </w:rPr>
        <w:t>Расчетная схема для по</w:t>
      </w:r>
      <w:r w:rsidRPr="00233F09">
        <w:rPr>
          <w:sz w:val="28"/>
          <w:szCs w:val="28"/>
        </w:rPr>
        <w:softHyphen/>
        <w:t xml:space="preserve">луокружности приводится на </w:t>
      </w:r>
      <w:r w:rsidRPr="00385E6E">
        <w:rPr>
          <w:sz w:val="28"/>
          <w:szCs w:val="28"/>
        </w:rPr>
        <w:t>рисунке 5.16.</w:t>
      </w:r>
      <w:r>
        <w:rPr>
          <w:sz w:val="28"/>
          <w:szCs w:val="28"/>
        </w:rPr>
        <w:t xml:space="preserve"> </w:t>
      </w:r>
    </w:p>
    <w:p w:rsidR="00014A65" w:rsidRPr="00085F78" w:rsidRDefault="00014A65" w:rsidP="00014A65">
      <w:pPr>
        <w:pStyle w:val="8"/>
        <w:shd w:val="clear" w:color="auto" w:fill="auto"/>
        <w:spacing w:line="240" w:lineRule="auto"/>
        <w:ind w:left="20" w:right="60" w:hanging="20"/>
        <w:rPr>
          <w:sz w:val="28"/>
          <w:szCs w:val="28"/>
        </w:rPr>
      </w:pPr>
    </w:p>
    <w:p w:rsidR="00014A65" w:rsidRPr="00085F78" w:rsidRDefault="00014A65" w:rsidP="00014A65">
      <w:pPr>
        <w:pStyle w:val="8"/>
        <w:shd w:val="clear" w:color="auto" w:fill="auto"/>
        <w:spacing w:line="240" w:lineRule="auto"/>
        <w:ind w:left="20" w:right="60" w:hanging="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4F700697" wp14:editId="17B9A89F">
            <wp:extent cx="3430800" cy="2145600"/>
            <wp:effectExtent l="19050" t="19050" r="0" b="7620"/>
            <wp:docPr id="6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0800" cy="21456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14A65" w:rsidRPr="00085F78" w:rsidRDefault="00014A65" w:rsidP="00014A65">
      <w:pPr>
        <w:pStyle w:val="8"/>
        <w:shd w:val="clear" w:color="auto" w:fill="auto"/>
        <w:spacing w:line="240" w:lineRule="auto"/>
        <w:ind w:left="20" w:right="60" w:hanging="20"/>
        <w:rPr>
          <w:sz w:val="28"/>
          <w:szCs w:val="28"/>
        </w:rPr>
      </w:pPr>
    </w:p>
    <w:p w:rsidR="00014A65" w:rsidRPr="00703EA6" w:rsidRDefault="00014A65" w:rsidP="00014A65">
      <w:pPr>
        <w:pStyle w:val="8"/>
        <w:shd w:val="clear" w:color="auto" w:fill="auto"/>
        <w:spacing w:line="240" w:lineRule="auto"/>
        <w:ind w:left="20" w:right="60" w:hanging="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5.16 – </w:t>
      </w:r>
      <w:r w:rsidRPr="00233F09">
        <w:rPr>
          <w:sz w:val="28"/>
          <w:szCs w:val="28"/>
        </w:rPr>
        <w:t>Расчетная схема и эпюра изгибающих моментов полукольца арматурного каркаса</w:t>
      </w:r>
    </w:p>
    <w:p w:rsidR="00014A65" w:rsidRPr="00703EA6" w:rsidRDefault="00014A65" w:rsidP="00014A65">
      <w:pPr>
        <w:pStyle w:val="8"/>
        <w:shd w:val="clear" w:color="auto" w:fill="auto"/>
        <w:spacing w:line="240" w:lineRule="auto"/>
        <w:ind w:left="20" w:right="60" w:hanging="20"/>
        <w:rPr>
          <w:sz w:val="28"/>
          <w:szCs w:val="28"/>
        </w:rPr>
      </w:pPr>
    </w:p>
    <w:p w:rsidR="00014A65" w:rsidRPr="006E33EE" w:rsidRDefault="00014A65" w:rsidP="00014A65">
      <w:pPr>
        <w:pStyle w:val="8"/>
        <w:shd w:val="clear" w:color="auto" w:fill="auto"/>
        <w:spacing w:line="240" w:lineRule="auto"/>
        <w:ind w:left="20" w:right="60" w:firstLine="688"/>
        <w:rPr>
          <w:rStyle w:val="a4"/>
          <w:i w:val="0"/>
          <w:sz w:val="28"/>
          <w:szCs w:val="28"/>
        </w:rPr>
      </w:pPr>
      <w:r w:rsidRPr="00233F09">
        <w:rPr>
          <w:sz w:val="28"/>
          <w:szCs w:val="28"/>
        </w:rPr>
        <w:t>Рассматривается четверть окружности</w:t>
      </w:r>
      <w:r w:rsidRPr="00233F09">
        <w:rPr>
          <w:rStyle w:val="a4"/>
          <w:sz w:val="28"/>
          <w:szCs w:val="28"/>
        </w:rPr>
        <w:t xml:space="preserve"> ВС</w:t>
      </w:r>
      <w:r w:rsidRPr="00233F09">
        <w:rPr>
          <w:sz w:val="28"/>
          <w:szCs w:val="28"/>
        </w:rPr>
        <w:t xml:space="preserve"> при изме</w:t>
      </w:r>
      <w:r w:rsidRPr="00233F09">
        <w:rPr>
          <w:sz w:val="28"/>
          <w:szCs w:val="28"/>
        </w:rPr>
        <w:softHyphen/>
        <w:t xml:space="preserve">нении центрального угла </w:t>
      </w:r>
      <w:r>
        <w:rPr>
          <w:rStyle w:val="a4"/>
          <w:sz w:val="28"/>
          <w:szCs w:val="28"/>
          <w:lang w:val="en-US"/>
        </w:rPr>
        <w:t>φ</w:t>
      </w:r>
      <w:r w:rsidRPr="00233F09">
        <w:rPr>
          <w:sz w:val="28"/>
          <w:szCs w:val="28"/>
        </w:rPr>
        <w:t xml:space="preserve"> от 0 до</w:t>
      </w:r>
      <w:r>
        <w:rPr>
          <w:sz w:val="28"/>
          <w:szCs w:val="28"/>
        </w:rPr>
        <w:t xml:space="preserve"> π/2</w:t>
      </w:r>
      <w:r w:rsidRPr="00233F09">
        <w:rPr>
          <w:sz w:val="28"/>
          <w:szCs w:val="28"/>
        </w:rPr>
        <w:t xml:space="preserve">. Для произвольного сечения </w:t>
      </w:r>
      <w:r>
        <w:rPr>
          <w:sz w:val="28"/>
          <w:szCs w:val="28"/>
          <w:lang w:val="en-US"/>
        </w:rPr>
        <w:t>n</w:t>
      </w:r>
      <w:r w:rsidRPr="00233F09">
        <w:rPr>
          <w:sz w:val="28"/>
          <w:szCs w:val="28"/>
        </w:rPr>
        <w:t xml:space="preserve"> значение изгибающих моментов соответственно</w:t>
      </w:r>
      <w:r w:rsidRPr="004E1FF6">
        <w:rPr>
          <w:sz w:val="28"/>
          <w:szCs w:val="28"/>
        </w:rPr>
        <w:t xml:space="preserve"> </w:t>
      </w:r>
      <w:r w:rsidRPr="00233F09">
        <w:rPr>
          <w:sz w:val="28"/>
          <w:szCs w:val="28"/>
        </w:rPr>
        <w:t>будет: от действующей нагрузки</w:t>
      </w:r>
      <w:r>
        <w:rPr>
          <w:sz w:val="28"/>
          <w:szCs w:val="28"/>
        </w:rPr>
        <w:t xml:space="preserve"> М</w:t>
      </w:r>
      <w:r>
        <w:rPr>
          <w:sz w:val="28"/>
          <w:szCs w:val="28"/>
          <w:vertAlign w:val="subscript"/>
        </w:rPr>
        <w:t>0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m</w:t>
      </w:r>
      <w:r w:rsidRPr="00703EA6">
        <w:rPr>
          <w:sz w:val="28"/>
          <w:szCs w:val="28"/>
        </w:rPr>
        <w:t xml:space="preserve"> + (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</w:rPr>
        <w:t>×</w:t>
      </w:r>
      <w:proofErr w:type="spellStart"/>
      <w:r>
        <w:rPr>
          <w:sz w:val="28"/>
          <w:szCs w:val="28"/>
          <w:lang w:val="en-US"/>
        </w:rPr>
        <w:t>Rcos</w:t>
      </w:r>
      <w:r>
        <w:rPr>
          <w:rStyle w:val="a4"/>
          <w:sz w:val="28"/>
          <w:szCs w:val="28"/>
          <w:lang w:val="en-US"/>
        </w:rPr>
        <w:t>φ</w:t>
      </w:r>
      <w:proofErr w:type="spellEnd"/>
      <w:r w:rsidRPr="00703EA6">
        <w:rPr>
          <w:rStyle w:val="a4"/>
          <w:sz w:val="28"/>
          <w:szCs w:val="28"/>
        </w:rPr>
        <w:t>)</w:t>
      </w:r>
      <w:r>
        <w:rPr>
          <w:rStyle w:val="a4"/>
          <w:sz w:val="28"/>
          <w:szCs w:val="28"/>
        </w:rPr>
        <w:t>:2; от единичной силы М</w:t>
      </w:r>
      <w:r>
        <w:rPr>
          <w:rStyle w:val="a4"/>
          <w:sz w:val="28"/>
          <w:szCs w:val="28"/>
          <w:vertAlign w:val="subscript"/>
        </w:rPr>
        <w:t>1</w:t>
      </w:r>
      <w:r>
        <w:rPr>
          <w:rStyle w:val="a4"/>
          <w:sz w:val="28"/>
          <w:szCs w:val="28"/>
        </w:rPr>
        <w:t xml:space="preserve"> = 1,0</w:t>
      </w:r>
      <w:r>
        <w:rPr>
          <w:sz w:val="28"/>
          <w:szCs w:val="28"/>
        </w:rPr>
        <w:t>×</w:t>
      </w:r>
      <w:proofErr w:type="spellStart"/>
      <w:r>
        <w:rPr>
          <w:sz w:val="28"/>
          <w:szCs w:val="28"/>
          <w:lang w:val="en-US"/>
        </w:rPr>
        <w:t>Pcos</w:t>
      </w:r>
      <w:r>
        <w:rPr>
          <w:rStyle w:val="a4"/>
          <w:sz w:val="28"/>
          <w:szCs w:val="28"/>
          <w:lang w:val="en-US"/>
        </w:rPr>
        <w:t>φ</w:t>
      </w:r>
      <w:proofErr w:type="spellEnd"/>
      <w:r>
        <w:rPr>
          <w:rStyle w:val="a4"/>
          <w:sz w:val="28"/>
          <w:szCs w:val="28"/>
        </w:rPr>
        <w:t xml:space="preserve">. </w:t>
      </w:r>
    </w:p>
    <w:p w:rsidR="00014A65" w:rsidRPr="006E33EE" w:rsidRDefault="00014A65" w:rsidP="00014A65">
      <w:pPr>
        <w:pStyle w:val="8"/>
        <w:shd w:val="clear" w:color="auto" w:fill="auto"/>
        <w:spacing w:line="240" w:lineRule="auto"/>
        <w:ind w:right="60" w:firstLine="0"/>
        <w:rPr>
          <w:rStyle w:val="a4"/>
          <w:i w:val="0"/>
          <w:sz w:val="28"/>
          <w:szCs w:val="28"/>
        </w:rPr>
      </w:pPr>
    </w:p>
    <w:tbl>
      <w:tblPr>
        <w:tblStyle w:val="a3"/>
        <w:tblW w:w="0" w:type="auto"/>
        <w:tblInd w:w="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65"/>
        <w:gridCol w:w="753"/>
      </w:tblGrid>
      <w:tr w:rsidR="00014A65" w:rsidRPr="00BB7FAD" w:rsidTr="00D9676A">
        <w:trPr>
          <w:trHeight w:val="711"/>
        </w:trPr>
        <w:tc>
          <w:tcPr>
            <w:tcW w:w="9315" w:type="dxa"/>
          </w:tcPr>
          <w:p w:rsidR="00014A65" w:rsidRPr="00BB7FAD" w:rsidRDefault="00014A65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a4"/>
                <w:i w:val="0"/>
                <w:sz w:val="28"/>
                <w:szCs w:val="28"/>
              </w:rPr>
            </w:pP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∆ =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EI</m:t>
                  </m:r>
                </m:den>
              </m:f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b>
                <m:sup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sup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M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8"/>
                      <w:szCs w:val="28"/>
                    </w:rPr>
                    <m:t>Rd</m:t>
                  </m:r>
                </m:e>
              </m:nary>
            </m:oMath>
            <w:r w:rsidRPr="00BB7FAD">
              <w:rPr>
                <w:rStyle w:val="a4"/>
                <w:sz w:val="28"/>
                <w:szCs w:val="28"/>
              </w:rPr>
              <w:t xml:space="preserve"> </w:t>
            </w:r>
            <w:r w:rsidRPr="00BB7FAD">
              <w:rPr>
                <w:rStyle w:val="a4"/>
                <w:sz w:val="28"/>
                <w:szCs w:val="28"/>
                <w:lang w:val="en-US"/>
              </w:rPr>
              <w:t>φ</w:t>
            </w:r>
            <w:r w:rsidRPr="00BB7FAD">
              <w:rPr>
                <w:rStyle w:val="a4"/>
                <w:sz w:val="28"/>
                <w:szCs w:val="28"/>
              </w:rPr>
              <w:t xml:space="preserve"> = </w:t>
            </w:r>
            <m:oMath>
              <m:r>
                <w:rPr>
                  <w:rFonts w:ascii="Cambria Math" w:hAnsi="Cambria Math"/>
                  <w:sz w:val="28"/>
                  <w:szCs w:val="28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EI</m:t>
                  </m:r>
                </m:den>
              </m:f>
              <m:nary>
                <m:naryPr>
                  <m:limLoc m:val="subSup"/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naryPr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sub>
                <m:sup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π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sup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 xml:space="preserve">(m+ 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P</m:t>
                      </m:r>
                    </m:num>
                    <m:den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den>
                  </m:f>
                </m:e>
              </m:nary>
              <m:r>
                <w:rPr>
                  <w:rFonts w:ascii="Cambria Math" w:hAnsi="Cambria Math"/>
                  <w:sz w:val="28"/>
                  <w:szCs w:val="28"/>
                </w:rPr>
                <m:t>R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cos</m:t>
              </m:r>
              <m:r>
                <m:rPr>
                  <m:sty m:val="p"/>
                </m:rPr>
                <w:rPr>
                  <w:rStyle w:val="a4"/>
                  <w:rFonts w:ascii="Cambria Math" w:hAnsi="Cambria Math"/>
                  <w:sz w:val="28"/>
                  <w:szCs w:val="28"/>
                  <w:lang w:val="en-US"/>
                </w:rPr>
                <m:t>φ</m:t>
              </m:r>
              <m:r>
                <m:rPr>
                  <m:sty m:val="p"/>
                </m:rPr>
                <w:rPr>
                  <w:rStyle w:val="a4"/>
                  <w:rFonts w:ascii="Cambria Math" w:hAnsi="Cambria Math"/>
                  <w:sz w:val="28"/>
                  <w:szCs w:val="28"/>
                </w:rPr>
                <m:t xml:space="preserve">) </m:t>
              </m:r>
              <m:r>
                <m:rPr>
                  <m:sty m:val="p"/>
                </m:rPr>
                <w:rPr>
                  <w:rStyle w:val="a4"/>
                  <w:rFonts w:ascii="Cambria Math" w:hAnsi="Cambria Math"/>
                  <w:sz w:val="28"/>
                  <w:szCs w:val="28"/>
                  <w:lang w:val="en-US"/>
                </w:rPr>
                <m:t>x</m:t>
              </m:r>
              <m:r>
                <m:rPr>
                  <m:sty m:val="p"/>
                </m:rPr>
                <w:rPr>
                  <w:rStyle w:val="a4"/>
                  <w:rFonts w:ascii="Cambria Math" w:hAnsi="Cambria Math"/>
                  <w:sz w:val="28"/>
                  <w:szCs w:val="28"/>
                </w:rPr>
                <m:t xml:space="preserve"> 1,0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>×</m:t>
              </m:r>
              <m:r>
                <w:rPr>
                  <w:rFonts w:ascii="Cambria Math" w:hAnsi="Cambria Math"/>
                  <w:sz w:val="28"/>
                  <w:szCs w:val="28"/>
                </w:rPr>
                <m:t>R</m:t>
              </m:r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  <w:lang w:val="en-US"/>
                </w:rPr>
                <m:t>cos</m:t>
              </m:r>
              <m:r>
                <m:rPr>
                  <m:sty m:val="p"/>
                </m:rPr>
                <w:rPr>
                  <w:rStyle w:val="a4"/>
                  <w:rFonts w:ascii="Cambria Math" w:hAnsi="Cambria Math"/>
                  <w:sz w:val="28"/>
                  <w:szCs w:val="28"/>
                  <w:lang w:val="en-US"/>
                </w:rPr>
                <m:t>φ</m:t>
              </m:r>
              <m:r>
                <w:rPr>
                  <w:rFonts w:ascii="Cambria Math" w:hAnsi="Cambria Math"/>
                  <w:sz w:val="28"/>
                  <w:szCs w:val="28"/>
                </w:rPr>
                <m:t>Rd</m:t>
              </m:r>
            </m:oMath>
            <w:r w:rsidRPr="00BB7FAD">
              <w:rPr>
                <w:rStyle w:val="a4"/>
                <w:sz w:val="28"/>
                <w:szCs w:val="28"/>
                <w:lang w:val="en-US"/>
              </w:rPr>
              <w:t>φ</w:t>
            </w:r>
            <w:r w:rsidRPr="00BB7FAD">
              <w:rPr>
                <w:rStyle w:val="a4"/>
                <w:sz w:val="28"/>
                <w:szCs w:val="28"/>
              </w:rPr>
              <w:t xml:space="preserve"> </w:t>
            </w:r>
            <w:r>
              <w:rPr>
                <w:rStyle w:val="a4"/>
                <w:sz w:val="28"/>
                <w:szCs w:val="28"/>
              </w:rPr>
              <w:t>=</w:t>
            </w:r>
          </w:p>
        </w:tc>
        <w:tc>
          <w:tcPr>
            <w:tcW w:w="519" w:type="dxa"/>
            <w:vMerge w:val="restart"/>
            <w:vAlign w:val="center"/>
          </w:tcPr>
          <w:p w:rsidR="00014A65" w:rsidRPr="00BB7FAD" w:rsidRDefault="00014A65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a4"/>
                <w:i w:val="0"/>
                <w:sz w:val="28"/>
                <w:szCs w:val="28"/>
              </w:rPr>
            </w:pPr>
            <w:r w:rsidRPr="00BB7FAD">
              <w:rPr>
                <w:rStyle w:val="a4"/>
                <w:sz w:val="28"/>
                <w:szCs w:val="28"/>
              </w:rPr>
              <w:t>(5.7)</w:t>
            </w:r>
          </w:p>
        </w:tc>
      </w:tr>
      <w:tr w:rsidR="00014A65" w:rsidRPr="00BB7FAD" w:rsidTr="00D9676A">
        <w:trPr>
          <w:trHeight w:val="747"/>
        </w:trPr>
        <w:tc>
          <w:tcPr>
            <w:tcW w:w="9315" w:type="dxa"/>
            <w:vAlign w:val="bottom"/>
          </w:tcPr>
          <w:p w:rsidR="00014A65" w:rsidRPr="00BB7FAD" w:rsidRDefault="00014A65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a4"/>
                <w:i w:val="0"/>
                <w:sz w:val="28"/>
                <w:szCs w:val="28"/>
              </w:rPr>
            </w:pPr>
            <w:r w:rsidRPr="00BB7FAD">
              <w:rPr>
                <w:rStyle w:val="a4"/>
                <w:sz w:val="28"/>
                <w:szCs w:val="28"/>
              </w:rPr>
              <w:t xml:space="preserve">= </w:t>
            </w:r>
            <m:oMath>
              <m:f>
                <m:fPr>
                  <m:ctrlPr>
                    <w:rPr>
                      <w:rStyle w:val="a4"/>
                      <w:rFonts w:ascii="Cambria Math" w:hAnsi="Cambria Math"/>
                      <w:i w:val="0"/>
                      <w:iCs w:val="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Style w:val="a4"/>
                      <w:rFonts w:ascii="Cambria Math" w:hAnsi="Cambria Math"/>
                      <w:sz w:val="28"/>
                      <w:szCs w:val="28"/>
                    </w:rPr>
                    <m:t>2</m:t>
                  </m:r>
                  <m:sSup>
                    <m:sSupPr>
                      <m:ctrlPr>
                        <w:rPr>
                          <w:rStyle w:val="a4"/>
                          <w:rFonts w:ascii="Cambria Math" w:hAnsi="Cambria Math"/>
                          <w:i w:val="0"/>
                          <w:iCs w:val="0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a4"/>
                          <w:rFonts w:ascii="Cambria Math" w:hAnsi="Cambria Math"/>
                          <w:sz w:val="28"/>
                          <w:szCs w:val="28"/>
                        </w:rPr>
                        <m:t>R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Style w:val="a4"/>
                          <w:rFonts w:ascii="Cambria Math" w:hAns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</m:num>
                <m:den>
                  <m:r>
                    <m:rPr>
                      <m:sty m:val="p"/>
                    </m:rPr>
                    <w:rPr>
                      <w:rStyle w:val="a4"/>
                      <w:rFonts w:ascii="Cambria Math" w:hAnsi="Cambria Math"/>
                      <w:sz w:val="28"/>
                      <w:szCs w:val="28"/>
                    </w:rPr>
                    <m:t>EI</m:t>
                  </m:r>
                </m:den>
              </m:f>
              <m:r>
                <m:rPr>
                  <m:sty m:val="p"/>
                </m:rPr>
                <w:rPr>
                  <w:rStyle w:val="a4"/>
                  <w:rFonts w:ascii="Cambria Math" w:hAnsi="Cambria Math"/>
                  <w:sz w:val="28"/>
                  <w:szCs w:val="28"/>
                </w:rPr>
                <m:t xml:space="preserve">(m+ </m:t>
              </m:r>
              <m:f>
                <m:fPr>
                  <m:ctrlPr>
                    <w:rPr>
                      <w:rStyle w:val="a4"/>
                      <w:rFonts w:ascii="Cambria Math" w:hAnsi="Cambria Math"/>
                      <w:i w:val="0"/>
                      <w:iCs w:val="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Style w:val="a4"/>
                      <w:rFonts w:ascii="Cambria Math" w:hAnsi="Cambria Math"/>
                      <w:sz w:val="28"/>
                      <w:szCs w:val="28"/>
                    </w:rPr>
                    <m:t>PR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π</m:t>
                  </m:r>
                </m:num>
                <m:den>
                  <m:r>
                    <m:rPr>
                      <m:sty m:val="p"/>
                    </m:rPr>
                    <w:rPr>
                      <w:rStyle w:val="a4"/>
                      <w:rFonts w:ascii="Cambria Math" w:hAnsi="Cambria Math"/>
                      <w:sz w:val="28"/>
                      <w:szCs w:val="28"/>
                    </w:rPr>
                    <m:t>8</m:t>
                  </m:r>
                </m:den>
              </m:f>
              <m:r>
                <m:rPr>
                  <m:sty m:val="p"/>
                </m:rPr>
                <w:rPr>
                  <w:rStyle w:val="a4"/>
                  <w:rFonts w:ascii="Cambria Math" w:hAnsi="Cambria Math"/>
                  <w:sz w:val="28"/>
                  <w:szCs w:val="28"/>
                </w:rPr>
                <m:t>)</m:t>
              </m:r>
            </m:oMath>
            <w:r w:rsidRPr="00BB7FAD">
              <w:rPr>
                <w:rStyle w:val="a4"/>
                <w:sz w:val="28"/>
                <w:szCs w:val="28"/>
              </w:rPr>
              <w:t>,</w:t>
            </w:r>
          </w:p>
        </w:tc>
        <w:tc>
          <w:tcPr>
            <w:tcW w:w="519" w:type="dxa"/>
            <w:vMerge/>
            <w:vAlign w:val="center"/>
          </w:tcPr>
          <w:p w:rsidR="00014A65" w:rsidRPr="00BB7FAD" w:rsidRDefault="00014A65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rStyle w:val="a4"/>
                <w:i w:val="0"/>
                <w:sz w:val="28"/>
                <w:szCs w:val="28"/>
              </w:rPr>
            </w:pPr>
          </w:p>
        </w:tc>
      </w:tr>
    </w:tbl>
    <w:p w:rsidR="00014A65" w:rsidRDefault="00014A65" w:rsidP="00014A65">
      <w:pPr>
        <w:pStyle w:val="30"/>
        <w:shd w:val="clear" w:color="auto" w:fill="auto"/>
        <w:spacing w:line="240" w:lineRule="auto"/>
        <w:rPr>
          <w:sz w:val="28"/>
          <w:szCs w:val="28"/>
        </w:rPr>
      </w:pPr>
    </w:p>
    <w:p w:rsidR="00014A65" w:rsidRPr="00233F09" w:rsidRDefault="00014A65" w:rsidP="00014A65">
      <w:pPr>
        <w:pStyle w:val="30"/>
        <w:shd w:val="clear" w:color="auto" w:fill="auto"/>
        <w:spacing w:line="240" w:lineRule="auto"/>
        <w:ind w:firstLine="708"/>
        <w:rPr>
          <w:sz w:val="28"/>
          <w:szCs w:val="28"/>
        </w:rPr>
      </w:pPr>
      <w:r w:rsidRPr="00233F09">
        <w:rPr>
          <w:sz w:val="28"/>
          <w:szCs w:val="28"/>
        </w:rPr>
        <w:t xml:space="preserve">Величина </w:t>
      </w:r>
      <w:r>
        <w:rPr>
          <w:sz w:val="28"/>
          <w:szCs w:val="28"/>
          <w:lang w:val="en-US"/>
        </w:rPr>
        <w:t>m</w:t>
      </w:r>
      <w:r w:rsidRPr="00233F09">
        <w:rPr>
          <w:sz w:val="28"/>
          <w:szCs w:val="28"/>
        </w:rPr>
        <w:t xml:space="preserve"> определяется из условия равенства нулю относительного поворота сечения В.</w:t>
      </w:r>
    </w:p>
    <w:p w:rsidR="00014A65" w:rsidRDefault="00014A65" w:rsidP="00014A65">
      <w:pPr>
        <w:pStyle w:val="8"/>
        <w:shd w:val="clear" w:color="auto" w:fill="auto"/>
        <w:spacing w:line="240" w:lineRule="auto"/>
        <w:ind w:right="60" w:firstLine="709"/>
        <w:rPr>
          <w:rStyle w:val="a4"/>
          <w:i w:val="0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5"/>
        <w:gridCol w:w="753"/>
      </w:tblGrid>
      <w:tr w:rsidR="00014A65" w:rsidRPr="00BB7FAD" w:rsidTr="00D9676A">
        <w:tc>
          <w:tcPr>
            <w:tcW w:w="9420" w:type="dxa"/>
            <w:vAlign w:val="center"/>
          </w:tcPr>
          <w:p w:rsidR="00014A65" w:rsidRPr="00BB7FAD" w:rsidRDefault="00882FCA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Para>
              <m:oMath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0</m:t>
                    </m:r>
                  </m:sub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sup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0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M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d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S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 xml:space="preserve">= </m:t>
                    </m:r>
                  </m:e>
                </m:nary>
                <m:nary>
                  <m:naryPr>
                    <m:limLoc m:val="subSup"/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0</m:t>
                    </m:r>
                  </m:sub>
                  <m:sup>
                    <m:f>
                      <m:f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π</m:t>
                        </m:r>
                      </m:num>
                      <m:den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sup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 xml:space="preserve">m+ 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P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  <w:sz w:val="28"/>
                                <w:szCs w:val="28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  <m:t>cos</m:t>
                        </m:r>
                        <m:r>
                          <m:rPr>
                            <m:sty m:val="p"/>
                          </m:rPr>
                          <w:rPr>
                            <w:rStyle w:val="a4"/>
                            <w:rFonts w:ascii="Cambria Math" w:hAnsi="Cambria Math"/>
                            <w:sz w:val="28"/>
                            <w:szCs w:val="28"/>
                            <w:lang w:val="en-US"/>
                          </w:rPr>
                          <m:t>φ</m:t>
                        </m:r>
                        <m:ctrlPr>
                          <w:rPr>
                            <w:rStyle w:val="a4"/>
                            <w:rFonts w:ascii="Cambria Math" w:hAnsi="Cambria Math"/>
                            <w:i w:val="0"/>
                            <w:iCs w:val="0"/>
                            <w:sz w:val="28"/>
                            <w:szCs w:val="28"/>
                            <w:lang w:val="en-US"/>
                          </w:rPr>
                        </m:ctrlPr>
                      </m:e>
                    </m:d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×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1,0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×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Rd</m:t>
                    </m:r>
                    <m:r>
                      <m:rPr>
                        <m:sty m:val="p"/>
                      </m:rPr>
                      <w:rPr>
                        <w:rStyle w:val="a4"/>
                        <w:rFonts w:ascii="Cambria Math" w:hAnsi="Cambria Math"/>
                        <w:sz w:val="28"/>
                        <w:szCs w:val="28"/>
                        <w:lang w:val="en-US"/>
                      </w:rPr>
                      <m:t>φ</m:t>
                    </m:r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 xml:space="preserve">= </m:t>
                    </m:r>
                  </m:e>
                </m:nary>
                <m:r>
                  <w:rPr>
                    <w:rFonts w:ascii="Cambria Math" w:hAnsi="Cambria Math"/>
                    <w:sz w:val="28"/>
                    <w:szCs w:val="28"/>
                  </w:rPr>
                  <m:t>0</m:t>
                </m:r>
              </m:oMath>
            </m:oMathPara>
          </w:p>
        </w:tc>
        <w:tc>
          <w:tcPr>
            <w:tcW w:w="434" w:type="dxa"/>
            <w:vAlign w:val="center"/>
          </w:tcPr>
          <w:p w:rsidR="00014A65" w:rsidRPr="00BB7FAD" w:rsidRDefault="00014A65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B7FAD">
              <w:rPr>
                <w:sz w:val="28"/>
                <w:szCs w:val="28"/>
              </w:rPr>
              <w:t>(5.8)</w:t>
            </w:r>
          </w:p>
        </w:tc>
      </w:tr>
    </w:tbl>
    <w:p w:rsidR="00014A65" w:rsidRDefault="00014A65" w:rsidP="00014A65">
      <w:pPr>
        <w:pStyle w:val="8"/>
        <w:shd w:val="clear" w:color="auto" w:fill="auto"/>
        <w:spacing w:line="240" w:lineRule="auto"/>
        <w:ind w:right="60" w:firstLine="709"/>
        <w:jc w:val="center"/>
        <w:rPr>
          <w:sz w:val="28"/>
          <w:szCs w:val="28"/>
        </w:rPr>
      </w:pPr>
    </w:p>
    <w:p w:rsidR="00014A65" w:rsidRPr="007648B8" w:rsidRDefault="00014A65" w:rsidP="00014A65">
      <w:pPr>
        <w:pStyle w:val="8"/>
        <w:shd w:val="clear" w:color="auto" w:fill="auto"/>
        <w:spacing w:line="240" w:lineRule="auto"/>
        <w:ind w:right="60" w:firstLine="709"/>
        <w:rPr>
          <w:rStyle w:val="31"/>
          <w:i w:val="0"/>
          <w:iCs w:val="0"/>
          <w:sz w:val="28"/>
          <w:szCs w:val="28"/>
        </w:rPr>
      </w:pPr>
      <w:r>
        <w:rPr>
          <w:sz w:val="28"/>
          <w:szCs w:val="28"/>
        </w:rPr>
        <w:t xml:space="preserve">После интегрирования получаем 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Rm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π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R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8"/>
            <w:szCs w:val="28"/>
          </w:rPr>
          <m:t>=0</m:t>
        </m:r>
      </m:oMath>
      <w:r>
        <w:rPr>
          <w:sz w:val="28"/>
          <w:szCs w:val="28"/>
        </w:rPr>
        <w:t xml:space="preserve">, откуда </w:t>
      </w:r>
      <w:r>
        <w:rPr>
          <w:sz w:val="28"/>
          <w:szCs w:val="28"/>
          <w:lang w:val="en-US"/>
        </w:rPr>
        <w:t>m</w:t>
      </w:r>
      <w:r w:rsidRPr="00085F78">
        <w:rPr>
          <w:sz w:val="28"/>
          <w:szCs w:val="28"/>
        </w:rPr>
        <w:t xml:space="preserve"> = -</w:t>
      </w:r>
      <m:oMath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PR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π</m:t>
            </m:r>
          </m:den>
        </m:f>
      </m:oMath>
      <w:r>
        <w:rPr>
          <w:sz w:val="28"/>
          <w:szCs w:val="28"/>
        </w:rPr>
        <w:t xml:space="preserve">. </w:t>
      </w:r>
      <w:r w:rsidRPr="00233F09">
        <w:rPr>
          <w:sz w:val="28"/>
          <w:szCs w:val="28"/>
        </w:rPr>
        <w:t>Искомое уменьшение диаметра (при</w:t>
      </w:r>
      <w:r w:rsidRPr="00233F09">
        <w:rPr>
          <w:rStyle w:val="31"/>
          <w:sz w:val="28"/>
          <w:szCs w:val="28"/>
        </w:rPr>
        <w:t xml:space="preserve"> </w:t>
      </w:r>
      <w:r w:rsidRPr="00961ABB">
        <w:rPr>
          <w:rStyle w:val="31"/>
          <w:sz w:val="28"/>
          <w:szCs w:val="28"/>
          <w:lang w:val="en-US"/>
        </w:rPr>
        <w:t>I</w:t>
      </w:r>
      <w:r w:rsidRPr="00961ABB">
        <w:rPr>
          <w:i/>
          <w:sz w:val="28"/>
          <w:szCs w:val="28"/>
        </w:rPr>
        <w:t xml:space="preserve"> </w:t>
      </w:r>
      <w:r w:rsidRPr="00961ABB">
        <w:rPr>
          <w:sz w:val="28"/>
          <w:szCs w:val="28"/>
        </w:rPr>
        <w:t>= 810</w:t>
      </w:r>
      <w:r w:rsidRPr="00961ABB">
        <w:rPr>
          <w:rStyle w:val="31"/>
          <w:sz w:val="28"/>
          <w:szCs w:val="28"/>
        </w:rPr>
        <w:t xml:space="preserve"> см</w:t>
      </w:r>
      <w:r w:rsidRPr="00961ABB">
        <w:rPr>
          <w:rStyle w:val="31"/>
          <w:sz w:val="28"/>
          <w:szCs w:val="28"/>
          <w:vertAlign w:val="superscript"/>
        </w:rPr>
        <w:t>4</w:t>
      </w:r>
      <w:r>
        <w:rPr>
          <w:rStyle w:val="31"/>
          <w:sz w:val="28"/>
          <w:szCs w:val="28"/>
        </w:rPr>
        <w:t xml:space="preserve"> или</w:t>
      </w:r>
      <w:r w:rsidRPr="00961ABB">
        <w:rPr>
          <w:rStyle w:val="31"/>
          <w:sz w:val="28"/>
          <w:szCs w:val="28"/>
        </w:rPr>
        <w:t xml:space="preserve"> </w:t>
      </w:r>
      <w:proofErr w:type="gramStart"/>
      <w:r w:rsidRPr="00961ABB">
        <w:rPr>
          <w:sz w:val="28"/>
          <w:szCs w:val="28"/>
        </w:rPr>
        <w:t>810 .</w:t>
      </w:r>
      <w:proofErr w:type="gramEnd"/>
      <w:r w:rsidRPr="00961ABB">
        <w:rPr>
          <w:sz w:val="28"/>
          <w:szCs w:val="28"/>
        </w:rPr>
        <w:t xml:space="preserve"> 10-</w:t>
      </w:r>
      <w:r w:rsidRPr="00961ABB">
        <w:rPr>
          <w:sz w:val="28"/>
          <w:szCs w:val="28"/>
          <w:vertAlign w:val="superscript"/>
        </w:rPr>
        <w:t>8</w:t>
      </w:r>
      <w:r w:rsidRPr="00961ABB">
        <w:rPr>
          <w:rStyle w:val="31"/>
          <w:sz w:val="28"/>
          <w:szCs w:val="28"/>
        </w:rPr>
        <w:t xml:space="preserve"> м</w:t>
      </w:r>
      <w:r w:rsidRPr="00961ABB">
        <w:rPr>
          <w:rStyle w:val="31"/>
          <w:sz w:val="28"/>
          <w:szCs w:val="28"/>
          <w:vertAlign w:val="superscript"/>
        </w:rPr>
        <w:t>4</w:t>
      </w:r>
      <w:r w:rsidRPr="00961ABB">
        <w:rPr>
          <w:rStyle w:val="31"/>
          <w:sz w:val="28"/>
          <w:szCs w:val="28"/>
        </w:rPr>
        <w:t>)</w:t>
      </w:r>
      <w:r>
        <w:rPr>
          <w:rStyle w:val="31"/>
          <w:sz w:val="28"/>
          <w:szCs w:val="28"/>
        </w:rPr>
        <w:t>.</w:t>
      </w:r>
    </w:p>
    <w:p w:rsidR="00014A65" w:rsidRPr="00961ABB" w:rsidRDefault="00014A65" w:rsidP="00014A65">
      <w:pPr>
        <w:pStyle w:val="30"/>
        <w:shd w:val="clear" w:color="auto" w:fill="auto"/>
        <w:spacing w:line="240" w:lineRule="auto"/>
        <w:rPr>
          <w:sz w:val="28"/>
          <w:szCs w:val="28"/>
        </w:rPr>
      </w:pPr>
    </w:p>
    <w:p w:rsidR="00014A65" w:rsidRDefault="00014A65" w:rsidP="00014A65">
      <w:pPr>
        <w:pStyle w:val="8"/>
        <w:shd w:val="clear" w:color="auto" w:fill="auto"/>
        <w:spacing w:line="240" w:lineRule="auto"/>
        <w:ind w:right="60" w:firstLine="709"/>
        <w:rPr>
          <w:sz w:val="28"/>
          <w:szCs w:val="28"/>
        </w:rPr>
      </w:pPr>
      <m:oMath>
        <m:r>
          <w:rPr>
            <w:rFonts w:ascii="Cambria Math" w:hAnsi="Cambria Math"/>
            <w:sz w:val="28"/>
            <w:szCs w:val="28"/>
          </w:rPr>
          <m:t>∆ 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</w:rPr>
              <m:t>EI</m:t>
            </m:r>
          </m:den>
        </m:f>
        <m:r>
          <w:rPr>
            <w:rFonts w:ascii="Cambria Math" w:hAnsi="Cambria Math"/>
            <w:sz w:val="28"/>
            <w:szCs w:val="28"/>
          </w:rPr>
          <m:t>(-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PR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π</m:t>
            </m:r>
          </m:den>
        </m:f>
        <m:r>
          <w:rPr>
            <w:rFonts w:ascii="Cambria Math" w:hAnsi="Cambria Math"/>
            <w:sz w:val="28"/>
            <w:szCs w:val="28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PRπ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8</m:t>
            </m:r>
          </m:den>
        </m:f>
        <m:r>
          <w:rPr>
            <w:rFonts w:ascii="Cambria Math" w:hAnsi="Cambria Math"/>
            <w:sz w:val="28"/>
            <w:szCs w:val="28"/>
          </w:rPr>
          <m:t>)</m:t>
        </m:r>
      </m:oMath>
      <w:r w:rsidRPr="00961ABB">
        <w:rPr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0,149</m:t>
            </m:r>
            <m:r>
              <w:rPr>
                <w:rFonts w:ascii="Cambria Math" w:hAnsi="Cambria Math"/>
                <w:sz w:val="28"/>
                <w:szCs w:val="28"/>
                <w:lang w:val="en-US"/>
              </w:rPr>
              <m:t>P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R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  <w:lang w:val="en-US"/>
              </w:rPr>
              <m:t>EI</m:t>
            </m:r>
          </m:den>
        </m:f>
      </m:oMath>
      <w:r w:rsidRPr="00961ABB">
        <w:rPr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 xml:space="preserve">0,149 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w:rPr>
                <w:rFonts w:ascii="Cambria Math" w:hAnsi="Cambria Math"/>
                <w:sz w:val="28"/>
                <w:szCs w:val="28"/>
              </w:rPr>
              <m:t>62,6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w:rPr>
                <w:rFonts w:ascii="Cambria Math" w:hAnsi="Cambria Math"/>
                <w:sz w:val="28"/>
                <w:szCs w:val="28"/>
              </w:rPr>
              <m:t xml:space="preserve">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1,6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3</m:t>
                </m:r>
              </m:sup>
            </m:sSup>
          </m:num>
          <m:den>
            <m:r>
              <w:rPr>
                <w:rFonts w:ascii="Cambria Math" w:hAnsi="Cambria Math"/>
                <w:sz w:val="28"/>
                <w:szCs w:val="28"/>
              </w:rPr>
              <m:t xml:space="preserve">2,06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8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w:rPr>
                <w:rFonts w:ascii="Cambria Math" w:hAnsi="Cambria Math"/>
                <w:sz w:val="28"/>
                <w:szCs w:val="28"/>
              </w:rPr>
              <m:t xml:space="preserve">810 </m:t>
            </m:r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×</m:t>
                </m:r>
                <m:r>
                  <w:rPr>
                    <w:rFonts w:ascii="Cambria Math" w:hAnsi="Cambria Math"/>
                    <w:sz w:val="28"/>
                    <w:szCs w:val="28"/>
                  </w:rPr>
                  <m:t>10</m:t>
                </m:r>
              </m:e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-8</m:t>
                </m:r>
              </m:sup>
            </m:sSup>
          </m:den>
        </m:f>
      </m:oMath>
      <w:r w:rsidRPr="00961ABB">
        <w:rPr>
          <w:sz w:val="28"/>
          <w:szCs w:val="28"/>
        </w:rPr>
        <w:t xml:space="preserve"> = 0</w:t>
      </w:r>
      <w:r>
        <w:rPr>
          <w:sz w:val="28"/>
          <w:szCs w:val="28"/>
        </w:rPr>
        <w:t>,023 м = 23 мм.</w:t>
      </w:r>
    </w:p>
    <w:p w:rsidR="00014A65" w:rsidRDefault="00014A65" w:rsidP="00014A65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</w:p>
    <w:p w:rsidR="00014A65" w:rsidRPr="007648B8" w:rsidRDefault="00014A65" w:rsidP="00014A65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233F09">
        <w:rPr>
          <w:sz w:val="28"/>
          <w:szCs w:val="28"/>
        </w:rPr>
        <w:t>Принимается выборка слабины в результате обтяжки зазоров захватных приспособлений при натяжении гидрав</w:t>
      </w:r>
      <w:r w:rsidRPr="00233F09">
        <w:rPr>
          <w:sz w:val="28"/>
          <w:szCs w:val="28"/>
        </w:rPr>
        <w:softHyphen/>
        <w:t xml:space="preserve">лическим домкратом 0,1% от среднего диаметра </w:t>
      </w:r>
      <w:r>
        <w:rPr>
          <w:sz w:val="28"/>
          <w:szCs w:val="28"/>
        </w:rPr>
        <w:t xml:space="preserve">кольцевого каркаса.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∆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1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0,1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w:rPr>
                <w:rFonts w:ascii="Cambria Math" w:hAnsi="Cambria Math"/>
                <w:sz w:val="28"/>
                <w:szCs w:val="28"/>
              </w:rPr>
              <m:t xml:space="preserve"> 3200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100</m:t>
            </m:r>
          </m:den>
        </m:f>
        <m:r>
          <w:rPr>
            <w:rFonts w:ascii="Cambria Math" w:hAnsi="Cambria Math"/>
            <w:sz w:val="28"/>
            <w:szCs w:val="28"/>
          </w:rPr>
          <m:t xml:space="preserve">=3,2 мм. </m:t>
        </m:r>
      </m:oMath>
      <w:r>
        <w:rPr>
          <w:sz w:val="28"/>
          <w:szCs w:val="28"/>
        </w:rPr>
        <w:t xml:space="preserve"> Необходимый ход поршня домкрата ∆ + ∆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= 23 + 3,2 = 26 мм.</w:t>
      </w:r>
    </w:p>
    <w:p w:rsidR="00014A65" w:rsidRPr="00233F09" w:rsidRDefault="00014A65" w:rsidP="00014A65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233F09">
        <w:rPr>
          <w:sz w:val="28"/>
          <w:szCs w:val="28"/>
        </w:rPr>
        <w:t xml:space="preserve">Принимается </w:t>
      </w:r>
      <w:proofErr w:type="spellStart"/>
      <w:r w:rsidRPr="00233F09">
        <w:rPr>
          <w:sz w:val="28"/>
          <w:szCs w:val="28"/>
        </w:rPr>
        <w:t>однопоршневой</w:t>
      </w:r>
      <w:proofErr w:type="spellEnd"/>
      <w:r w:rsidRPr="00233F09">
        <w:rPr>
          <w:sz w:val="28"/>
          <w:szCs w:val="28"/>
        </w:rPr>
        <w:t xml:space="preserve"> </w:t>
      </w:r>
      <w:proofErr w:type="spellStart"/>
      <w:r w:rsidRPr="00233F09">
        <w:rPr>
          <w:sz w:val="28"/>
          <w:szCs w:val="28"/>
        </w:rPr>
        <w:t>гидродомкрат</w:t>
      </w:r>
      <w:proofErr w:type="spellEnd"/>
      <w:r w:rsidRPr="00233F09">
        <w:rPr>
          <w:sz w:val="28"/>
          <w:szCs w:val="28"/>
        </w:rPr>
        <w:t xml:space="preserve"> ДГС-16-125 с тяговым усилием 16000</w:t>
      </w:r>
      <w:r w:rsidRPr="00233F09">
        <w:rPr>
          <w:rStyle w:val="10pt1pt"/>
          <w:sz w:val="28"/>
          <w:szCs w:val="28"/>
        </w:rPr>
        <w:t xml:space="preserve"> </w:t>
      </w:r>
      <w:r w:rsidRPr="007648B8">
        <w:rPr>
          <w:rStyle w:val="10pt1pt"/>
          <w:sz w:val="28"/>
          <w:szCs w:val="28"/>
        </w:rPr>
        <w:t>к</w:t>
      </w:r>
      <w:r>
        <w:rPr>
          <w:rStyle w:val="10pt1pt"/>
          <w:sz w:val="28"/>
          <w:szCs w:val="28"/>
        </w:rPr>
        <w:t xml:space="preserve">г </w:t>
      </w:r>
      <w:proofErr w:type="gramStart"/>
      <w:r>
        <w:rPr>
          <w:rStyle w:val="10pt1pt"/>
          <w:sz w:val="28"/>
          <w:szCs w:val="28"/>
        </w:rPr>
        <w:t xml:space="preserve">и </w:t>
      </w:r>
      <w:r w:rsidRPr="00233F09">
        <w:rPr>
          <w:sz w:val="28"/>
          <w:szCs w:val="28"/>
        </w:rPr>
        <w:t xml:space="preserve"> ходом</w:t>
      </w:r>
      <w:proofErr w:type="gramEnd"/>
      <w:r w:rsidRPr="00233F09">
        <w:rPr>
          <w:sz w:val="28"/>
          <w:szCs w:val="28"/>
        </w:rPr>
        <w:t xml:space="preserve"> поршня 125</w:t>
      </w:r>
      <w:r w:rsidRPr="00233F09">
        <w:rPr>
          <w:rStyle w:val="a4"/>
          <w:sz w:val="28"/>
          <w:szCs w:val="28"/>
        </w:rPr>
        <w:t xml:space="preserve"> </w:t>
      </w:r>
      <w:r w:rsidRPr="007648B8">
        <w:rPr>
          <w:rStyle w:val="a4"/>
          <w:sz w:val="28"/>
          <w:szCs w:val="28"/>
        </w:rPr>
        <w:t>мм.</w:t>
      </w:r>
    </w:p>
    <w:p w:rsidR="007118A7" w:rsidRDefault="007118A7"/>
    <w:sectPr w:rsidR="007118A7" w:rsidSect="00014A65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0AC"/>
    <w:rsid w:val="00014A65"/>
    <w:rsid w:val="007118A7"/>
    <w:rsid w:val="008670AC"/>
    <w:rsid w:val="00882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2FC39F-9D91-438F-9A9C-6AC2F223E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4A65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4A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Подпись к картинке (3)_"/>
    <w:basedOn w:val="a0"/>
    <w:link w:val="30"/>
    <w:rsid w:val="00014A65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30">
    <w:name w:val="Подпись к картинке (3)"/>
    <w:basedOn w:val="a"/>
    <w:link w:val="3"/>
    <w:rsid w:val="00014A65"/>
    <w:pPr>
      <w:shd w:val="clear" w:color="auto" w:fill="FFFFFF"/>
      <w:spacing w:after="0" w:line="0" w:lineRule="atLeast"/>
      <w:jc w:val="left"/>
    </w:pPr>
    <w:rPr>
      <w:rFonts w:eastAsia="Times New Roman"/>
      <w:sz w:val="14"/>
      <w:szCs w:val="14"/>
    </w:rPr>
  </w:style>
  <w:style w:type="character" w:customStyle="1" w:styleId="a4">
    <w:name w:val="Основной текст + Курсив"/>
    <w:basedOn w:val="a0"/>
    <w:rsid w:val="00014A65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31">
    <w:name w:val="Подпись к картинке (3) + Курсив"/>
    <w:basedOn w:val="3"/>
    <w:rsid w:val="00014A65"/>
    <w:rPr>
      <w:rFonts w:ascii="Times New Roman" w:eastAsia="Times New Roman" w:hAnsi="Times New Roman" w:cs="Times New Roman"/>
      <w:i/>
      <w:iCs/>
      <w:sz w:val="14"/>
      <w:szCs w:val="14"/>
      <w:shd w:val="clear" w:color="auto" w:fill="FFFFFF"/>
    </w:rPr>
  </w:style>
  <w:style w:type="paragraph" w:customStyle="1" w:styleId="8">
    <w:name w:val="Основной текст8"/>
    <w:basedOn w:val="a"/>
    <w:rsid w:val="00014A65"/>
    <w:pPr>
      <w:shd w:val="clear" w:color="auto" w:fill="FFFFFF"/>
      <w:spacing w:after="0" w:line="211" w:lineRule="exact"/>
      <w:ind w:hanging="840"/>
    </w:pPr>
    <w:rPr>
      <w:rFonts w:eastAsia="Times New Roman"/>
      <w:color w:val="000000"/>
      <w:sz w:val="21"/>
      <w:szCs w:val="21"/>
      <w:lang w:eastAsia="ru-RU"/>
    </w:rPr>
  </w:style>
  <w:style w:type="character" w:customStyle="1" w:styleId="Arial8pt">
    <w:name w:val="Основной текст + Arial;8 pt;Полужирный"/>
    <w:basedOn w:val="a0"/>
    <w:rsid w:val="00014A65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16"/>
      <w:szCs w:val="16"/>
      <w:shd w:val="clear" w:color="auto" w:fill="FFFFFF"/>
    </w:rPr>
  </w:style>
  <w:style w:type="character" w:customStyle="1" w:styleId="10pt">
    <w:name w:val="Основной текст + 10 pt"/>
    <w:basedOn w:val="a0"/>
    <w:rsid w:val="00014A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  <w:shd w:val="clear" w:color="auto" w:fill="FFFFFF"/>
    </w:rPr>
  </w:style>
  <w:style w:type="character" w:customStyle="1" w:styleId="10pt1pt">
    <w:name w:val="Основной текст + 10 pt;Курсив;Интервал 1 pt"/>
    <w:basedOn w:val="a0"/>
    <w:rsid w:val="00014A6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0"/>
      <w:sz w:val="20"/>
      <w:szCs w:val="20"/>
      <w:shd w:val="clear" w:color="auto" w:fill="FFFFFF"/>
    </w:rPr>
  </w:style>
  <w:style w:type="character" w:customStyle="1" w:styleId="7pt">
    <w:name w:val="Подпись к картинке + 7 pt"/>
    <w:basedOn w:val="a0"/>
    <w:rsid w:val="00014A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  <w:shd w:val="clear" w:color="auto" w:fill="FFFFFF"/>
    </w:rPr>
  </w:style>
  <w:style w:type="character" w:customStyle="1" w:styleId="65pt">
    <w:name w:val="Подпись к картинке + 6;5 pt;Курсив"/>
    <w:basedOn w:val="a0"/>
    <w:rsid w:val="00014A6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3"/>
      <w:szCs w:val="13"/>
      <w:shd w:val="clear" w:color="auto" w:fill="FFFFFF"/>
    </w:rPr>
  </w:style>
  <w:style w:type="character" w:customStyle="1" w:styleId="9pt0pt">
    <w:name w:val="Основной текст + 9 pt;Полужирный;Интервал 0 pt"/>
    <w:basedOn w:val="a0"/>
    <w:rsid w:val="00014A6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18"/>
      <w:szCs w:val="18"/>
      <w:shd w:val="clear" w:color="auto" w:fill="FFFFFF"/>
    </w:rPr>
  </w:style>
  <w:style w:type="character" w:customStyle="1" w:styleId="Arial0pt">
    <w:name w:val="Основной текст + Arial;Интервал 0 pt"/>
    <w:basedOn w:val="a0"/>
    <w:rsid w:val="00014A65"/>
    <w:rPr>
      <w:rFonts w:ascii="Arial" w:eastAsia="Arial" w:hAnsi="Arial" w:cs="Arial"/>
      <w:b w:val="0"/>
      <w:bCs w:val="0"/>
      <w:i w:val="0"/>
      <w:iCs w:val="0"/>
      <w:smallCaps w:val="0"/>
      <w:strike w:val="0"/>
      <w:spacing w:val="-10"/>
      <w:sz w:val="21"/>
      <w:szCs w:val="21"/>
      <w:shd w:val="clear" w:color="auto" w:fill="FFFFFF"/>
    </w:rPr>
  </w:style>
  <w:style w:type="character" w:customStyle="1" w:styleId="9pt">
    <w:name w:val="Основной текст + 9 pt"/>
    <w:basedOn w:val="a0"/>
    <w:rsid w:val="00014A6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548</Words>
  <Characters>3128</Characters>
  <Application>Microsoft Office Word</Application>
  <DocSecurity>0</DocSecurity>
  <Lines>26</Lines>
  <Paragraphs>7</Paragraphs>
  <ScaleCrop>false</ScaleCrop>
  <Company>diakov.net</Company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2021-02-02T04:44:00Z</dcterms:created>
  <dcterms:modified xsi:type="dcterms:W3CDTF">2021-02-02T04:54:00Z</dcterms:modified>
</cp:coreProperties>
</file>